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E2A04" w14:textId="77777777" w:rsidR="00283E59" w:rsidRDefault="002A4217">
      <w:pPr>
        <w:spacing w:after="84" w:line="259" w:lineRule="auto"/>
        <w:ind w:left="2639" w:right="0" w:firstLine="0"/>
        <w:jc w:val="left"/>
      </w:pPr>
      <w:r>
        <w:rPr>
          <w:rFonts w:ascii="Calibri" w:eastAsia="Calibri" w:hAnsi="Calibri" w:cs="Calibri"/>
          <w:noProof/>
          <w:sz w:val="22"/>
        </w:rPr>
        <mc:AlternateContent>
          <mc:Choice Requires="wpg">
            <w:drawing>
              <wp:inline distT="0" distB="0" distL="0" distR="0" wp14:anchorId="065C68A9" wp14:editId="2227D8C3">
                <wp:extent cx="2974975" cy="694690"/>
                <wp:effectExtent l="0" t="0" r="0" b="0"/>
                <wp:docPr id="5377" name="Group 5377"/>
                <wp:cNvGraphicFramePr/>
                <a:graphic xmlns:a="http://schemas.openxmlformats.org/drawingml/2006/main">
                  <a:graphicData uri="http://schemas.microsoft.com/office/word/2010/wordprocessingGroup">
                    <wpg:wgp>
                      <wpg:cNvGrpSpPr/>
                      <wpg:grpSpPr>
                        <a:xfrm>
                          <a:off x="0" y="0"/>
                          <a:ext cx="2974975" cy="694690"/>
                          <a:chOff x="0" y="0"/>
                          <a:chExt cx="2974975" cy="694690"/>
                        </a:xfrm>
                      </wpg:grpSpPr>
                      <pic:pic xmlns:pic="http://schemas.openxmlformats.org/drawingml/2006/picture">
                        <pic:nvPicPr>
                          <pic:cNvPr id="7" name="Picture 7"/>
                          <pic:cNvPicPr/>
                        </pic:nvPicPr>
                        <pic:blipFill>
                          <a:blip r:embed="rId7"/>
                          <a:stretch>
                            <a:fillRect/>
                          </a:stretch>
                        </pic:blipFill>
                        <pic:spPr>
                          <a:xfrm>
                            <a:off x="0" y="0"/>
                            <a:ext cx="2974975" cy="694690"/>
                          </a:xfrm>
                          <a:prstGeom prst="rect">
                            <a:avLst/>
                          </a:prstGeom>
                        </pic:spPr>
                      </pic:pic>
                      <wps:wsp>
                        <wps:cNvPr id="8" name="Rectangle 8"/>
                        <wps:cNvSpPr/>
                        <wps:spPr>
                          <a:xfrm>
                            <a:off x="581660" y="240089"/>
                            <a:ext cx="4054" cy="17950"/>
                          </a:xfrm>
                          <a:prstGeom prst="rect">
                            <a:avLst/>
                          </a:prstGeom>
                          <a:ln>
                            <a:noFill/>
                          </a:ln>
                        </wps:spPr>
                        <wps:txbx>
                          <w:txbxContent>
                            <w:p w14:paraId="39A40BEB" w14:textId="77777777" w:rsidR="00283E59" w:rsidRDefault="002A4217">
                              <w:pPr>
                                <w:spacing w:after="160" w:line="259" w:lineRule="auto"/>
                                <w:ind w:left="0" w:right="0" w:firstLine="0"/>
                                <w:jc w:val="left"/>
                              </w:pPr>
                              <w:r>
                                <w:rPr>
                                  <w:rFonts w:ascii="Times New Roman" w:eastAsia="Times New Roman" w:hAnsi="Times New Roman" w:cs="Times New Roman"/>
                                  <w:sz w:val="2"/>
                                </w:rPr>
                                <w:t xml:space="preserve"> </w:t>
                              </w:r>
                            </w:p>
                          </w:txbxContent>
                        </wps:txbx>
                        <wps:bodyPr horzOverflow="overflow" vert="horz" lIns="0" tIns="0" rIns="0" bIns="0" rtlCol="0">
                          <a:noAutofit/>
                        </wps:bodyPr>
                      </wps:wsp>
                    </wpg:wgp>
                  </a:graphicData>
                </a:graphic>
              </wp:inline>
            </w:drawing>
          </mc:Choice>
          <mc:Fallback>
            <w:pict>
              <v:group w14:anchorId="065C68A9" id="Group 5377" o:spid="_x0000_s1026" style="width:234.25pt;height:54.7pt;mso-position-horizontal-relative:char;mso-position-vertical-relative:line" coordsize="29749,694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29749;height:69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">
                  <v:imagedata r:id="rId8" o:title=""/>
                </v:shape>
                <v:rect id="Rectangle 8" o:spid="_x0000_s1028" style="position:absolute;left:5816;top:2400;width:41;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39A40BEB" w14:textId="77777777" w:rsidR="00283E59" w:rsidRDefault="002A4217">
                        <w:pPr>
                          <w:spacing w:after="160" w:line="259" w:lineRule="auto"/>
                          <w:ind w:left="0" w:right="0" w:firstLine="0"/>
                          <w:jc w:val="left"/>
                        </w:pPr>
                        <w:r>
                          <w:rPr>
                            <w:rFonts w:ascii="Times New Roman" w:eastAsia="Times New Roman" w:hAnsi="Times New Roman" w:cs="Times New Roman"/>
                            <w:sz w:val="2"/>
                          </w:rPr>
                          <w:t xml:space="preserve"> </w:t>
                        </w:r>
                      </w:p>
                    </w:txbxContent>
                  </v:textbox>
                </v:rect>
                <w10:anchorlock/>
              </v:group>
            </w:pict>
          </mc:Fallback>
        </mc:AlternateContent>
      </w:r>
    </w:p>
    <w:p w14:paraId="4F9EBEE2" w14:textId="77777777" w:rsidR="00283E59" w:rsidRDefault="002A4217">
      <w:pPr>
        <w:spacing w:after="199" w:line="259" w:lineRule="auto"/>
        <w:ind w:left="14" w:right="0" w:firstLine="0"/>
        <w:jc w:val="left"/>
      </w:pPr>
      <w:r>
        <w:rPr>
          <w:rFonts w:ascii="Times New Roman" w:eastAsia="Times New Roman" w:hAnsi="Times New Roman" w:cs="Times New Roman"/>
          <w:sz w:val="24"/>
        </w:rPr>
        <w:t xml:space="preserve"> </w:t>
      </w:r>
    </w:p>
    <w:p w14:paraId="180DBF5E" w14:textId="77777777" w:rsidR="00283E59" w:rsidRDefault="002A4217">
      <w:pPr>
        <w:shd w:val="clear" w:color="auto" w:fill="666553"/>
        <w:spacing w:after="0" w:line="259" w:lineRule="auto"/>
        <w:ind w:left="10" w:right="0" w:firstLine="0"/>
        <w:jc w:val="center"/>
      </w:pPr>
      <w:r>
        <w:rPr>
          <w:b/>
          <w:color w:val="FFFFFF"/>
          <w:sz w:val="28"/>
        </w:rPr>
        <w:t xml:space="preserve">CAHIER DES CLAUSES TECHNIQUES PARTICULIÈRES </w:t>
      </w:r>
    </w:p>
    <w:p w14:paraId="627335C3" w14:textId="77777777" w:rsidR="00283E59" w:rsidRDefault="002A4217">
      <w:pPr>
        <w:spacing w:after="280" w:line="216" w:lineRule="auto"/>
        <w:ind w:left="14" w:right="9501" w:firstLine="0"/>
        <w:jc w:val="left"/>
      </w:pPr>
      <w:r>
        <w:rPr>
          <w:rFonts w:ascii="Times New Roman" w:eastAsia="Times New Roman" w:hAnsi="Times New Roman" w:cs="Times New Roman"/>
          <w:sz w:val="24"/>
        </w:rPr>
        <w:t xml:space="preserve">   </w:t>
      </w:r>
    </w:p>
    <w:p w14:paraId="23B0ED40" w14:textId="77777777" w:rsidR="0043515D" w:rsidRDefault="0043515D" w:rsidP="0043515D">
      <w:pPr>
        <w:ind w:left="4"/>
        <w:jc w:val="center"/>
        <w:rPr>
          <w:b/>
          <w:spacing w:val="-2"/>
          <w:sz w:val="28"/>
        </w:rPr>
      </w:pPr>
      <w:r>
        <w:rPr>
          <w:b/>
          <w:sz w:val="28"/>
        </w:rPr>
        <w:t>MARCHE-SUBSEQUENT</w:t>
      </w:r>
      <w:r>
        <w:rPr>
          <w:b/>
          <w:spacing w:val="-16"/>
          <w:sz w:val="28"/>
        </w:rPr>
        <w:t xml:space="preserve"> </w:t>
      </w:r>
      <w:r>
        <w:rPr>
          <w:b/>
          <w:sz w:val="28"/>
        </w:rPr>
        <w:t>DE</w:t>
      </w:r>
      <w:r>
        <w:rPr>
          <w:b/>
          <w:spacing w:val="-14"/>
          <w:sz w:val="28"/>
        </w:rPr>
        <w:t xml:space="preserve"> </w:t>
      </w:r>
      <w:r>
        <w:rPr>
          <w:b/>
          <w:sz w:val="28"/>
        </w:rPr>
        <w:t>PRESTATIONS</w:t>
      </w:r>
      <w:r>
        <w:rPr>
          <w:b/>
          <w:spacing w:val="-14"/>
          <w:sz w:val="28"/>
        </w:rPr>
        <w:t xml:space="preserve"> </w:t>
      </w:r>
      <w:r>
        <w:rPr>
          <w:b/>
          <w:spacing w:val="-2"/>
          <w:sz w:val="28"/>
        </w:rPr>
        <w:t>INTELLECTUELLES</w:t>
      </w:r>
    </w:p>
    <w:p w14:paraId="1598209B" w14:textId="77777777" w:rsidR="0043515D" w:rsidRDefault="0043515D" w:rsidP="0043515D">
      <w:pPr>
        <w:ind w:left="4"/>
        <w:jc w:val="center"/>
        <w:rPr>
          <w:b/>
          <w:spacing w:val="-2"/>
          <w:sz w:val="28"/>
        </w:rPr>
      </w:pPr>
    </w:p>
    <w:p w14:paraId="714BE01E" w14:textId="77777777" w:rsidR="0043515D" w:rsidRDefault="0043515D" w:rsidP="0043515D">
      <w:pPr>
        <w:ind w:left="4"/>
        <w:jc w:val="center"/>
        <w:rPr>
          <w:b/>
          <w:spacing w:val="-2"/>
          <w:sz w:val="28"/>
        </w:rPr>
      </w:pPr>
    </w:p>
    <w:p w14:paraId="2272379C" w14:textId="77777777" w:rsidR="0043515D" w:rsidRDefault="0043515D" w:rsidP="0043515D">
      <w:pPr>
        <w:ind w:left="4"/>
        <w:jc w:val="center"/>
        <w:rPr>
          <w:b/>
          <w:spacing w:val="-2"/>
          <w:sz w:val="28"/>
        </w:rPr>
      </w:pPr>
    </w:p>
    <w:p w14:paraId="398D950E" w14:textId="77777777" w:rsidR="0043515D" w:rsidRDefault="0043515D" w:rsidP="0043515D">
      <w:pPr>
        <w:ind w:left="4"/>
        <w:jc w:val="center"/>
        <w:rPr>
          <w:b/>
          <w:sz w:val="28"/>
        </w:rPr>
      </w:pPr>
    </w:p>
    <w:p w14:paraId="23232D29" w14:textId="77777777" w:rsidR="00283E59" w:rsidRDefault="002A4217">
      <w:pPr>
        <w:spacing w:after="0" w:line="216" w:lineRule="auto"/>
        <w:ind w:left="14" w:right="9561" w:firstLine="0"/>
        <w:jc w:val="left"/>
      </w:pPr>
      <w:r>
        <w:rPr>
          <w:rFonts w:ascii="Times New Roman" w:eastAsia="Times New Roman" w:hAnsi="Times New Roman" w:cs="Times New Roman"/>
          <w:sz w:val="24"/>
        </w:rPr>
        <w:t xml:space="preserve">        </w:t>
      </w:r>
    </w:p>
    <w:p w14:paraId="1788538A" w14:textId="77777777" w:rsidR="00283E59" w:rsidRDefault="002A4217">
      <w:pPr>
        <w:spacing w:after="348" w:line="259" w:lineRule="auto"/>
        <w:ind w:left="1274" w:right="0" w:firstLine="0"/>
        <w:jc w:val="left"/>
      </w:pPr>
      <w:r>
        <w:rPr>
          <w:rFonts w:ascii="Calibri" w:eastAsia="Calibri" w:hAnsi="Calibri" w:cs="Calibri"/>
          <w:noProof/>
          <w:sz w:val="22"/>
        </w:rPr>
        <mc:AlternateContent>
          <mc:Choice Requires="wpg">
            <w:drawing>
              <wp:inline distT="0" distB="0" distL="0" distR="0" wp14:anchorId="6DB3819C" wp14:editId="1A803689">
                <wp:extent cx="4508881" cy="6096"/>
                <wp:effectExtent l="0" t="0" r="0" b="0"/>
                <wp:docPr id="5378" name="Group 5378"/>
                <wp:cNvGraphicFramePr/>
                <a:graphic xmlns:a="http://schemas.openxmlformats.org/drawingml/2006/main">
                  <a:graphicData uri="http://schemas.microsoft.com/office/word/2010/wordprocessingGroup">
                    <wpg:wgp>
                      <wpg:cNvGrpSpPr/>
                      <wpg:grpSpPr>
                        <a:xfrm>
                          <a:off x="0" y="0"/>
                          <a:ext cx="4508881" cy="6096"/>
                          <a:chOff x="0" y="0"/>
                          <a:chExt cx="4508881" cy="6096"/>
                        </a:xfrm>
                      </wpg:grpSpPr>
                      <wps:wsp>
                        <wps:cNvPr id="6723" name="Shape 6723"/>
                        <wps:cNvSpPr/>
                        <wps:spPr>
                          <a:xfrm>
                            <a:off x="0" y="0"/>
                            <a:ext cx="4508881" cy="9144"/>
                          </a:xfrm>
                          <a:custGeom>
                            <a:avLst/>
                            <a:gdLst/>
                            <a:ahLst/>
                            <a:cxnLst/>
                            <a:rect l="0" t="0" r="0" b="0"/>
                            <a:pathLst>
                              <a:path w="4508881" h="9144">
                                <a:moveTo>
                                  <a:pt x="0" y="0"/>
                                </a:moveTo>
                                <a:lnTo>
                                  <a:pt x="4508881" y="0"/>
                                </a:lnTo>
                                <a:lnTo>
                                  <a:pt x="450888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378" style="width:355.03pt;height:0.47998pt;mso-position-horizontal-relative:char;mso-position-vertical-relative:line" coordsize="45088,60">
                <v:shape id="Shape 6724" style="position:absolute;width:45088;height:91;left:0;top:0;" coordsize="4508881,9144" path="m0,0l4508881,0l4508881,9144l0,9144l0,0">
                  <v:stroke weight="0pt" endcap="flat" joinstyle="miter" miterlimit="10" on="false" color="#000000" opacity="0"/>
                  <v:fill on="true" color="#000000"/>
                </v:shape>
              </v:group>
            </w:pict>
          </mc:Fallback>
        </mc:AlternateContent>
      </w:r>
    </w:p>
    <w:p w14:paraId="63F9A036" w14:textId="43DF59B5" w:rsidR="00283E59" w:rsidRDefault="00E67BDE">
      <w:pPr>
        <w:spacing w:after="44" w:line="259" w:lineRule="auto"/>
        <w:ind w:left="1003" w:right="952" w:hanging="10"/>
        <w:jc w:val="center"/>
      </w:pPr>
      <w:r>
        <w:rPr>
          <w:b/>
          <w:sz w:val="28"/>
        </w:rPr>
        <w:t>MS 1</w:t>
      </w:r>
      <w:r w:rsidR="002A4217">
        <w:rPr>
          <w:b/>
          <w:sz w:val="28"/>
        </w:rPr>
        <w:t xml:space="preserve"> de prestations d’organisation d’animations musicales et artistiques dans le cadre  </w:t>
      </w:r>
    </w:p>
    <w:p w14:paraId="7A84119A" w14:textId="77777777" w:rsidR="00283E59" w:rsidRDefault="002A4217">
      <w:pPr>
        <w:spacing w:after="1" w:line="259" w:lineRule="auto"/>
        <w:ind w:left="1003" w:right="1112" w:hanging="10"/>
        <w:jc w:val="center"/>
      </w:pPr>
      <w:proofErr w:type="gramStart"/>
      <w:r>
        <w:rPr>
          <w:b/>
          <w:sz w:val="28"/>
        </w:rPr>
        <w:t>de</w:t>
      </w:r>
      <w:proofErr w:type="gramEnd"/>
      <w:r>
        <w:rPr>
          <w:b/>
          <w:sz w:val="28"/>
        </w:rPr>
        <w:t xml:space="preserve"> l'évènement "Toulouse Commerces en Fête" des  </w:t>
      </w:r>
    </w:p>
    <w:p w14:paraId="37A446EB" w14:textId="66042B31" w:rsidR="00283E59" w:rsidRDefault="00DB316D">
      <w:pPr>
        <w:spacing w:after="1" w:line="259" w:lineRule="auto"/>
        <w:ind w:left="1003" w:right="1111" w:hanging="10"/>
        <w:jc w:val="center"/>
      </w:pPr>
      <w:r>
        <w:rPr>
          <w:b/>
          <w:sz w:val="28"/>
        </w:rPr>
        <w:t>14</w:t>
      </w:r>
      <w:r w:rsidR="002A4217">
        <w:rPr>
          <w:b/>
          <w:sz w:val="28"/>
        </w:rPr>
        <w:t xml:space="preserve">, </w:t>
      </w:r>
      <w:r>
        <w:rPr>
          <w:b/>
          <w:sz w:val="28"/>
        </w:rPr>
        <w:t>15</w:t>
      </w:r>
      <w:r w:rsidR="002A4217">
        <w:rPr>
          <w:b/>
          <w:sz w:val="28"/>
        </w:rPr>
        <w:t xml:space="preserve"> et </w:t>
      </w:r>
      <w:r>
        <w:rPr>
          <w:b/>
          <w:sz w:val="28"/>
        </w:rPr>
        <w:t>16</w:t>
      </w:r>
      <w:r w:rsidR="002A4217">
        <w:rPr>
          <w:b/>
          <w:sz w:val="28"/>
        </w:rPr>
        <w:t xml:space="preserve"> mai 202</w:t>
      </w:r>
      <w:r>
        <w:rPr>
          <w:b/>
          <w:sz w:val="28"/>
        </w:rPr>
        <w:t>6</w:t>
      </w:r>
      <w:r w:rsidR="002A4217">
        <w:rPr>
          <w:b/>
          <w:sz w:val="28"/>
        </w:rPr>
        <w:t xml:space="preserve"> </w:t>
      </w:r>
    </w:p>
    <w:p w14:paraId="34417685" w14:textId="77777777" w:rsidR="00283E59" w:rsidRDefault="002A4217">
      <w:pPr>
        <w:spacing w:after="41" w:line="259" w:lineRule="auto"/>
        <w:ind w:left="0" w:right="37" w:firstLine="0"/>
        <w:jc w:val="center"/>
      </w:pPr>
      <w:r>
        <w:rPr>
          <w:b/>
          <w:sz w:val="28"/>
        </w:rPr>
        <w:t xml:space="preserve"> </w:t>
      </w:r>
    </w:p>
    <w:p w14:paraId="4E6C9B4A" w14:textId="77777777" w:rsidR="00283E59" w:rsidRDefault="002A4217">
      <w:pPr>
        <w:spacing w:after="0" w:line="260" w:lineRule="auto"/>
        <w:ind w:left="952" w:right="994" w:firstLine="0"/>
        <w:jc w:val="center"/>
      </w:pPr>
      <w:r>
        <w:rPr>
          <w:b/>
          <w:color w:val="FF0000"/>
          <w:sz w:val="28"/>
        </w:rPr>
        <w:t>LOT 1 – Prestations d’animations musicales et artistiques</w:t>
      </w:r>
      <w:r>
        <w:rPr>
          <w:color w:val="FF0000"/>
          <w:sz w:val="24"/>
        </w:rPr>
        <w:t xml:space="preserve"> </w:t>
      </w:r>
    </w:p>
    <w:p w14:paraId="378E50F5" w14:textId="77777777" w:rsidR="00283E59" w:rsidRDefault="002A4217">
      <w:pPr>
        <w:spacing w:after="218" w:line="259" w:lineRule="auto"/>
        <w:ind w:left="92" w:right="0" w:firstLine="0"/>
        <w:jc w:val="center"/>
      </w:pPr>
      <w:r>
        <w:rPr>
          <w:b/>
          <w:sz w:val="28"/>
        </w:rPr>
        <w:t xml:space="preserve"> </w:t>
      </w:r>
    </w:p>
    <w:p w14:paraId="69C49022" w14:textId="77777777" w:rsidR="00283E59" w:rsidRDefault="002A4217" w:rsidP="00C25FF5">
      <w:pPr>
        <w:spacing w:after="240" w:line="216" w:lineRule="auto"/>
        <w:ind w:left="11" w:right="1259"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Calibri" w:eastAsia="Calibri" w:hAnsi="Calibri" w:cs="Calibri"/>
          <w:noProof/>
          <w:sz w:val="22"/>
        </w:rPr>
        <mc:AlternateContent>
          <mc:Choice Requires="wpg">
            <w:drawing>
              <wp:inline distT="0" distB="0" distL="0" distR="0" wp14:anchorId="43B8D8CC" wp14:editId="2561D856">
                <wp:extent cx="4518025" cy="6096"/>
                <wp:effectExtent l="0" t="0" r="0" b="0"/>
                <wp:docPr id="5379" name="Group 5379"/>
                <wp:cNvGraphicFramePr/>
                <a:graphic xmlns:a="http://schemas.openxmlformats.org/drawingml/2006/main">
                  <a:graphicData uri="http://schemas.microsoft.com/office/word/2010/wordprocessingGroup">
                    <wpg:wgp>
                      <wpg:cNvGrpSpPr/>
                      <wpg:grpSpPr>
                        <a:xfrm>
                          <a:off x="0" y="0"/>
                          <a:ext cx="4518025" cy="6096"/>
                          <a:chOff x="0" y="0"/>
                          <a:chExt cx="4518025" cy="6096"/>
                        </a:xfrm>
                      </wpg:grpSpPr>
                      <wps:wsp>
                        <wps:cNvPr id="6725" name="Shape 6725"/>
                        <wps:cNvSpPr/>
                        <wps:spPr>
                          <a:xfrm>
                            <a:off x="0" y="0"/>
                            <a:ext cx="4518025" cy="9144"/>
                          </a:xfrm>
                          <a:custGeom>
                            <a:avLst/>
                            <a:gdLst/>
                            <a:ahLst/>
                            <a:cxnLst/>
                            <a:rect l="0" t="0" r="0" b="0"/>
                            <a:pathLst>
                              <a:path w="4518025" h="9144">
                                <a:moveTo>
                                  <a:pt x="0" y="0"/>
                                </a:moveTo>
                                <a:lnTo>
                                  <a:pt x="4518025" y="0"/>
                                </a:lnTo>
                                <a:lnTo>
                                  <a:pt x="451802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379" style="width:355.75pt;height:0.47998pt;mso-position-horizontal-relative:char;mso-position-vertical-relative:line" coordsize="45180,60">
                <v:shape id="Shape 6726" style="position:absolute;width:45180;height:91;left:0;top:0;" coordsize="4518025,9144" path="m0,0l4518025,0l4518025,9144l0,9144l0,0">
                  <v:stroke weight="0pt" endcap="flat" joinstyle="miter" miterlimit="10" on="false" color="#000000" opacity="0"/>
                  <v:fill on="true" color="#000000"/>
                </v:shape>
              </v:group>
            </w:pict>
          </mc:Fallback>
        </mc:AlternateContent>
      </w:r>
      <w:r>
        <w:rPr>
          <w:rFonts w:ascii="Times New Roman" w:eastAsia="Times New Roman" w:hAnsi="Times New Roman" w:cs="Times New Roman"/>
          <w:sz w:val="24"/>
        </w:rPr>
        <w:t xml:space="preserve">    </w:t>
      </w:r>
    </w:p>
    <w:p w14:paraId="34DA4CFB" w14:textId="77847003" w:rsidR="00283E59" w:rsidRDefault="002A4217">
      <w:pPr>
        <w:spacing w:after="2" w:line="259" w:lineRule="auto"/>
        <w:ind w:left="24" w:right="0" w:hanging="10"/>
        <w:jc w:val="center"/>
      </w:pPr>
      <w:r>
        <w:rPr>
          <w:b/>
          <w:sz w:val="24"/>
        </w:rPr>
        <w:t xml:space="preserve">Référence </w:t>
      </w:r>
      <w:r w:rsidRPr="00021852">
        <w:rPr>
          <w:b/>
          <w:sz w:val="24"/>
        </w:rPr>
        <w:t>: 2</w:t>
      </w:r>
      <w:r w:rsidR="00021852" w:rsidRPr="00021852">
        <w:rPr>
          <w:b/>
          <w:sz w:val="24"/>
        </w:rPr>
        <w:t>6HTEGAR06L</w:t>
      </w:r>
      <w:r>
        <w:rPr>
          <w:b/>
          <w:sz w:val="24"/>
        </w:rPr>
        <w:t xml:space="preserve"> </w:t>
      </w:r>
    </w:p>
    <w:p w14:paraId="35C810DA" w14:textId="1BB9BADB" w:rsidR="00283E59" w:rsidRDefault="00283E59">
      <w:pPr>
        <w:spacing w:after="91" w:line="216" w:lineRule="auto"/>
        <w:ind w:left="14" w:right="9561" w:firstLine="0"/>
        <w:jc w:val="left"/>
      </w:pPr>
    </w:p>
    <w:p w14:paraId="573B429A" w14:textId="247B33B8" w:rsidR="00283E59" w:rsidRDefault="00283E59">
      <w:pPr>
        <w:spacing w:after="40" w:line="259" w:lineRule="auto"/>
        <w:ind w:left="14" w:right="0" w:firstLine="0"/>
        <w:jc w:val="left"/>
      </w:pPr>
    </w:p>
    <w:p w14:paraId="1776EBC2" w14:textId="70346107" w:rsidR="00283E59" w:rsidRDefault="00283E59">
      <w:pPr>
        <w:spacing w:after="38" w:line="259" w:lineRule="auto"/>
        <w:ind w:left="14" w:right="0" w:firstLine="0"/>
        <w:jc w:val="left"/>
        <w:rPr>
          <w:rFonts w:ascii="Times New Roman" w:eastAsia="Times New Roman" w:hAnsi="Times New Roman" w:cs="Times New Roman"/>
          <w:sz w:val="24"/>
        </w:rPr>
      </w:pPr>
    </w:p>
    <w:p w14:paraId="5FEAF1FC" w14:textId="77777777" w:rsidR="00021852" w:rsidRDefault="00021852">
      <w:pPr>
        <w:spacing w:after="38" w:line="259" w:lineRule="auto"/>
        <w:ind w:left="14" w:right="0" w:firstLine="0"/>
        <w:jc w:val="left"/>
        <w:rPr>
          <w:rFonts w:ascii="Times New Roman" w:eastAsia="Times New Roman" w:hAnsi="Times New Roman" w:cs="Times New Roman"/>
          <w:sz w:val="24"/>
        </w:rPr>
      </w:pPr>
    </w:p>
    <w:p w14:paraId="16BFF522" w14:textId="77777777" w:rsidR="00021852" w:rsidRDefault="00021852">
      <w:pPr>
        <w:spacing w:after="38" w:line="259" w:lineRule="auto"/>
        <w:ind w:left="14" w:right="0" w:firstLine="0"/>
        <w:jc w:val="left"/>
        <w:rPr>
          <w:rFonts w:ascii="Times New Roman" w:eastAsia="Times New Roman" w:hAnsi="Times New Roman" w:cs="Times New Roman"/>
          <w:sz w:val="24"/>
        </w:rPr>
      </w:pPr>
    </w:p>
    <w:p w14:paraId="768599DB" w14:textId="77777777" w:rsidR="00021852" w:rsidRDefault="00021852">
      <w:pPr>
        <w:spacing w:after="38" w:line="259" w:lineRule="auto"/>
        <w:ind w:left="14" w:right="0" w:firstLine="0"/>
        <w:jc w:val="left"/>
        <w:rPr>
          <w:rFonts w:ascii="Times New Roman" w:eastAsia="Times New Roman" w:hAnsi="Times New Roman" w:cs="Times New Roman"/>
          <w:sz w:val="24"/>
        </w:rPr>
      </w:pPr>
    </w:p>
    <w:p w14:paraId="1C0602C0" w14:textId="77777777" w:rsidR="00021852" w:rsidRDefault="00021852">
      <w:pPr>
        <w:spacing w:after="38" w:line="259" w:lineRule="auto"/>
        <w:ind w:left="14" w:right="0" w:firstLine="0"/>
        <w:jc w:val="left"/>
        <w:rPr>
          <w:rFonts w:ascii="Times New Roman" w:eastAsia="Times New Roman" w:hAnsi="Times New Roman" w:cs="Times New Roman"/>
          <w:sz w:val="24"/>
        </w:rPr>
      </w:pPr>
    </w:p>
    <w:p w14:paraId="6DD5D9D9" w14:textId="77777777" w:rsidR="00021852" w:rsidRDefault="00021852">
      <w:pPr>
        <w:spacing w:after="38" w:line="259" w:lineRule="auto"/>
        <w:ind w:left="14" w:right="0" w:firstLine="0"/>
        <w:jc w:val="left"/>
        <w:rPr>
          <w:rFonts w:ascii="Times New Roman" w:eastAsia="Times New Roman" w:hAnsi="Times New Roman" w:cs="Times New Roman"/>
          <w:sz w:val="24"/>
        </w:rPr>
      </w:pPr>
    </w:p>
    <w:p w14:paraId="3E839ED8" w14:textId="77777777" w:rsidR="00021852" w:rsidRDefault="00021852">
      <w:pPr>
        <w:spacing w:after="38" w:line="259" w:lineRule="auto"/>
        <w:ind w:left="14" w:right="0" w:firstLine="0"/>
        <w:jc w:val="left"/>
        <w:rPr>
          <w:rFonts w:ascii="Times New Roman" w:eastAsia="Times New Roman" w:hAnsi="Times New Roman" w:cs="Times New Roman"/>
          <w:sz w:val="24"/>
        </w:rPr>
      </w:pPr>
    </w:p>
    <w:p w14:paraId="560F14A2" w14:textId="77777777" w:rsidR="00021852" w:rsidRDefault="00021852">
      <w:pPr>
        <w:spacing w:after="38" w:line="259" w:lineRule="auto"/>
        <w:ind w:left="14" w:right="0" w:firstLine="0"/>
        <w:jc w:val="left"/>
        <w:rPr>
          <w:rFonts w:ascii="Times New Roman" w:eastAsia="Times New Roman" w:hAnsi="Times New Roman" w:cs="Times New Roman"/>
          <w:sz w:val="24"/>
        </w:rPr>
      </w:pPr>
    </w:p>
    <w:p w14:paraId="1D82637F" w14:textId="77777777" w:rsidR="00021852" w:rsidRDefault="00021852">
      <w:pPr>
        <w:spacing w:after="38" w:line="259" w:lineRule="auto"/>
        <w:ind w:left="14" w:right="0" w:firstLine="0"/>
        <w:jc w:val="left"/>
        <w:rPr>
          <w:rFonts w:ascii="Times New Roman" w:eastAsia="Times New Roman" w:hAnsi="Times New Roman" w:cs="Times New Roman"/>
          <w:sz w:val="24"/>
        </w:rPr>
      </w:pPr>
    </w:p>
    <w:p w14:paraId="78FD8A85" w14:textId="77777777" w:rsidR="00021852" w:rsidRDefault="00021852">
      <w:pPr>
        <w:spacing w:after="38" w:line="259" w:lineRule="auto"/>
        <w:ind w:left="14" w:right="0" w:firstLine="0"/>
        <w:jc w:val="left"/>
        <w:rPr>
          <w:rFonts w:ascii="Times New Roman" w:eastAsia="Times New Roman" w:hAnsi="Times New Roman" w:cs="Times New Roman"/>
          <w:sz w:val="24"/>
        </w:rPr>
      </w:pPr>
    </w:p>
    <w:p w14:paraId="06283A30" w14:textId="77777777" w:rsidR="00C25FF5" w:rsidRDefault="00C25FF5">
      <w:pPr>
        <w:spacing w:after="38" w:line="259" w:lineRule="auto"/>
        <w:ind w:left="14" w:right="0" w:firstLine="0"/>
        <w:jc w:val="left"/>
        <w:rPr>
          <w:rFonts w:ascii="Times New Roman" w:eastAsia="Times New Roman" w:hAnsi="Times New Roman" w:cs="Times New Roman"/>
          <w:sz w:val="24"/>
        </w:rPr>
      </w:pPr>
    </w:p>
    <w:p w14:paraId="322AF1E2" w14:textId="77777777" w:rsidR="00C25FF5" w:rsidRDefault="00C25FF5">
      <w:pPr>
        <w:spacing w:after="38" w:line="259" w:lineRule="auto"/>
        <w:ind w:left="14" w:right="0" w:firstLine="0"/>
        <w:jc w:val="left"/>
        <w:rPr>
          <w:rFonts w:ascii="Times New Roman" w:eastAsia="Times New Roman" w:hAnsi="Times New Roman" w:cs="Times New Roman"/>
          <w:sz w:val="24"/>
        </w:rPr>
      </w:pPr>
    </w:p>
    <w:p w14:paraId="560C6546" w14:textId="7A9411E7" w:rsidR="00283E59" w:rsidRDefault="00283E59" w:rsidP="00A20048">
      <w:pPr>
        <w:spacing w:after="19" w:line="216" w:lineRule="auto"/>
        <w:ind w:left="0" w:right="9561" w:firstLine="0"/>
        <w:jc w:val="left"/>
      </w:pPr>
    </w:p>
    <w:p w14:paraId="3495FF5A" w14:textId="77777777" w:rsidR="00283E59" w:rsidRDefault="002A4217" w:rsidP="00C25FF5">
      <w:pPr>
        <w:spacing w:after="120" w:line="259" w:lineRule="auto"/>
        <w:ind w:left="11" w:right="0" w:firstLine="0"/>
        <w:jc w:val="center"/>
      </w:pPr>
      <w:bookmarkStart w:id="0" w:name="_Hlk219972768"/>
      <w:r>
        <w:rPr>
          <w:b/>
          <w:sz w:val="24"/>
          <w:u w:val="single" w:color="000000"/>
        </w:rPr>
        <w:t>Acheteur :</w:t>
      </w:r>
      <w:bookmarkEnd w:id="0"/>
      <w:r>
        <w:rPr>
          <w:b/>
          <w:sz w:val="24"/>
        </w:rPr>
        <w:t xml:space="preserve">  </w:t>
      </w:r>
    </w:p>
    <w:p w14:paraId="79720020" w14:textId="401FFC83" w:rsidR="00283E59" w:rsidRDefault="002A4217">
      <w:pPr>
        <w:pStyle w:val="Titre2"/>
        <w:spacing w:after="2"/>
        <w:ind w:left="24" w:right="1"/>
        <w:jc w:val="center"/>
      </w:pPr>
      <w:r>
        <w:rPr>
          <w:sz w:val="24"/>
        </w:rPr>
        <w:t>Chambre de Commerce et d'Industrie de Toulouse</w:t>
      </w:r>
      <w:r w:rsidR="00A20048">
        <w:rPr>
          <w:sz w:val="24"/>
        </w:rPr>
        <w:t xml:space="preserve"> Haute-Garonne</w:t>
      </w:r>
      <w:r>
        <w:rPr>
          <w:b w:val="0"/>
          <w:sz w:val="24"/>
        </w:rPr>
        <w:t xml:space="preserve"> </w:t>
      </w:r>
    </w:p>
    <w:p w14:paraId="2EAB87CE" w14:textId="77777777" w:rsidR="00A20048" w:rsidRDefault="002A4217">
      <w:pPr>
        <w:spacing w:after="24" w:line="240" w:lineRule="auto"/>
        <w:ind w:left="3202" w:right="3124" w:firstLine="0"/>
        <w:jc w:val="center"/>
        <w:rPr>
          <w:sz w:val="24"/>
        </w:rPr>
      </w:pPr>
      <w:r>
        <w:rPr>
          <w:sz w:val="24"/>
        </w:rPr>
        <w:t xml:space="preserve">2 Rue d’Alsace-Lorraine </w:t>
      </w:r>
    </w:p>
    <w:p w14:paraId="0FF7634F" w14:textId="499D329D" w:rsidR="00C25FF5" w:rsidRDefault="002A4217">
      <w:pPr>
        <w:spacing w:after="24" w:line="240" w:lineRule="auto"/>
        <w:ind w:left="3202" w:right="3124" w:firstLine="0"/>
        <w:jc w:val="center"/>
        <w:rPr>
          <w:sz w:val="24"/>
        </w:rPr>
      </w:pPr>
      <w:r>
        <w:rPr>
          <w:sz w:val="24"/>
        </w:rPr>
        <w:t xml:space="preserve">31000 TOULOUSE </w:t>
      </w:r>
      <w:r w:rsidR="00C25FF5">
        <w:rPr>
          <w:sz w:val="24"/>
        </w:rPr>
        <w:br w:type="page"/>
      </w:r>
    </w:p>
    <w:p w14:paraId="03B3CCE5" w14:textId="77777777" w:rsidR="00C25FF5" w:rsidRDefault="00C25FF5">
      <w:pPr>
        <w:spacing w:after="24" w:line="240" w:lineRule="auto"/>
        <w:ind w:left="3202" w:right="3124" w:firstLine="0"/>
        <w:jc w:val="center"/>
        <w:rPr>
          <w:sz w:val="24"/>
        </w:rPr>
      </w:pPr>
    </w:p>
    <w:p w14:paraId="133E02CD" w14:textId="0EF1900B" w:rsidR="00283E59" w:rsidRPr="00A20048" w:rsidRDefault="00283E59" w:rsidP="00A20048">
      <w:pPr>
        <w:spacing w:after="0" w:line="242" w:lineRule="auto"/>
        <w:ind w:left="5" w:right="0"/>
        <w:rPr>
          <w:szCs w:val="20"/>
        </w:rPr>
      </w:pPr>
    </w:p>
    <w:p w14:paraId="4CFE3515" w14:textId="3CC93D00" w:rsidR="00283E59" w:rsidRDefault="002A4217" w:rsidP="00E555BB">
      <w:pPr>
        <w:spacing w:after="120" w:line="259" w:lineRule="auto"/>
        <w:ind w:left="0" w:right="0" w:firstLine="0"/>
        <w:jc w:val="left"/>
      </w:pPr>
      <w:r>
        <w:rPr>
          <w:b/>
          <w:sz w:val="22"/>
        </w:rPr>
        <w:t xml:space="preserve">1. Contexte et descriptif de l’évènement </w:t>
      </w:r>
      <w:r w:rsidR="00E67BDE">
        <w:rPr>
          <w:b/>
          <w:sz w:val="22"/>
        </w:rPr>
        <w:t>2026</w:t>
      </w:r>
    </w:p>
    <w:p w14:paraId="7E414D94" w14:textId="7594B54A" w:rsidR="00283E59" w:rsidRPr="00845827" w:rsidRDefault="00845827" w:rsidP="00845827">
      <w:pPr>
        <w:ind w:left="5"/>
        <w:rPr>
          <w:szCs w:val="20"/>
        </w:rPr>
      </w:pPr>
      <w:r w:rsidRPr="00482F30">
        <w:rPr>
          <w:szCs w:val="20"/>
        </w:rPr>
        <w:t>Cet événement, dont cela sera la troisième édition, aura lieu le week-end prolongé du 14 au 16 mai</w:t>
      </w:r>
      <w:r w:rsidR="00021852">
        <w:rPr>
          <w:szCs w:val="20"/>
        </w:rPr>
        <w:t xml:space="preserve"> 2026</w:t>
      </w:r>
      <w:r w:rsidRPr="00482F30">
        <w:rPr>
          <w:szCs w:val="20"/>
        </w:rPr>
        <w:t xml:space="preserve">. C’est un week-end qui se caractérise par une activité commerciale amoindrie. </w:t>
      </w:r>
      <w:r w:rsidR="00021852">
        <w:rPr>
          <w:szCs w:val="20"/>
        </w:rPr>
        <w:t>C</w:t>
      </w:r>
      <w:r w:rsidRPr="00482F30">
        <w:rPr>
          <w:szCs w:val="20"/>
        </w:rPr>
        <w:t xml:space="preserve">et évènement a pour objet d’animer le centre-ville et faciliter l’échange entre consommateurs et commerçants. </w:t>
      </w:r>
    </w:p>
    <w:p w14:paraId="2A4A1A4F" w14:textId="77777777" w:rsidR="00283E59" w:rsidRDefault="002A4217">
      <w:pPr>
        <w:spacing w:after="0" w:line="259" w:lineRule="auto"/>
        <w:ind w:left="10" w:right="0" w:firstLine="0"/>
        <w:jc w:val="left"/>
      </w:pPr>
      <w:r>
        <w:t xml:space="preserve"> </w:t>
      </w:r>
    </w:p>
    <w:p w14:paraId="7986E6B4" w14:textId="5A906DB7" w:rsidR="00E67BDE" w:rsidRDefault="002A4217" w:rsidP="00E67BDE">
      <w:pPr>
        <w:spacing w:after="60" w:line="250" w:lineRule="auto"/>
        <w:ind w:left="0" w:right="0" w:hanging="6"/>
      </w:pPr>
      <w:r>
        <w:t>Cette opération comporte :</w:t>
      </w:r>
      <w:r w:rsidR="00E67BDE">
        <w:t xml:space="preserve"> d</w:t>
      </w:r>
      <w:r>
        <w:t xml:space="preserve">es prestations </w:t>
      </w:r>
      <w:r w:rsidR="00E67BDE">
        <w:t>à prix forfaitaire et des prestations à prix unitaires.</w:t>
      </w:r>
    </w:p>
    <w:p w14:paraId="053EB8F6" w14:textId="77777777" w:rsidR="00E67BDE" w:rsidRDefault="00E67BDE" w:rsidP="00E67BDE">
      <w:pPr>
        <w:spacing w:after="60" w:line="250" w:lineRule="auto"/>
        <w:ind w:left="0" w:right="0" w:hanging="6"/>
      </w:pPr>
    </w:p>
    <w:p w14:paraId="05A5A01D" w14:textId="16268526" w:rsidR="00283E59" w:rsidRPr="00E67BDE" w:rsidRDefault="00E67BDE" w:rsidP="00DB776C">
      <w:pPr>
        <w:pStyle w:val="Titre3"/>
        <w:spacing w:after="120"/>
        <w:ind w:left="11" w:hanging="11"/>
        <w:rPr>
          <w:u w:val="single"/>
        </w:rPr>
      </w:pPr>
      <w:r w:rsidRPr="00E67BDE">
        <w:rPr>
          <w:u w:val="single"/>
        </w:rPr>
        <w:t>Prestations à prix forfaitaire</w:t>
      </w:r>
      <w:r w:rsidR="002A4217" w:rsidRPr="00E67BDE">
        <w:rPr>
          <w:u w:val="single"/>
        </w:rPr>
        <w:t xml:space="preserve"> </w:t>
      </w:r>
    </w:p>
    <w:p w14:paraId="0B7C7FEF" w14:textId="2AD7D258" w:rsidR="00283E59" w:rsidRDefault="002A4217">
      <w:pPr>
        <w:ind w:left="0" w:right="0"/>
      </w:pPr>
      <w:r>
        <w:t>-</w:t>
      </w:r>
      <w:r>
        <w:rPr>
          <w:u w:val="single" w:color="000000"/>
        </w:rPr>
        <w:t xml:space="preserve">une piétonisation du périmètre de l’hyper centre-ville </w:t>
      </w:r>
      <w:r>
        <w:t xml:space="preserve">: toutes les rues du périmètre communément appelé </w:t>
      </w:r>
      <w:r w:rsidR="00845827">
        <w:br/>
      </w:r>
      <w:r>
        <w:t xml:space="preserve">« Hyper centre-ville », intérieur Garonne et intérieur Boulevard, seront fermées à la circulation. </w:t>
      </w:r>
      <w:r w:rsidR="00845827">
        <w:br/>
      </w:r>
      <w:r>
        <w:t>Seuls les riverains et services de secours seront autorisés à pénétrer dans ce périmètre. La circulation étant interdite, les commerçants pourront déballer les produits et articles devant leur vitrines afin de réaliser toutes les actions de mise en valeur de leurs produits qu’ils jugeront pertinentes.</w:t>
      </w:r>
    </w:p>
    <w:p w14:paraId="4244A294" w14:textId="77777777" w:rsidR="00283E59" w:rsidRDefault="002A4217">
      <w:pPr>
        <w:spacing w:after="0" w:line="259" w:lineRule="auto"/>
        <w:ind w:left="14" w:right="0" w:firstLine="0"/>
        <w:jc w:val="left"/>
      </w:pPr>
      <w:r>
        <w:t xml:space="preserve">  </w:t>
      </w:r>
    </w:p>
    <w:p w14:paraId="5E1DEECA" w14:textId="4E2033B5" w:rsidR="00283E59" w:rsidRDefault="002A4217">
      <w:pPr>
        <w:ind w:left="0" w:right="0"/>
      </w:pPr>
      <w:r>
        <w:t>-</w:t>
      </w:r>
      <w:r>
        <w:rPr>
          <w:u w:val="single" w:color="000000"/>
        </w:rPr>
        <w:t xml:space="preserve">des animations musicales </w:t>
      </w:r>
      <w:r w:rsidR="001A3DDB">
        <w:rPr>
          <w:u w:val="single" w:color="000000"/>
        </w:rPr>
        <w:t>et/</w:t>
      </w:r>
      <w:r>
        <w:rPr>
          <w:u w:val="single" w:color="000000"/>
        </w:rPr>
        <w:t>ou artistique</w:t>
      </w:r>
      <w:r w:rsidR="001A3DDB">
        <w:rPr>
          <w:u w:val="single" w:color="000000"/>
        </w:rPr>
        <w:t>s</w:t>
      </w:r>
      <w:r>
        <w:t xml:space="preserve"> :  afin de rendre le centre-ville attractif, les Elus de la CCI ont décidé de proposer un volet « animations musicales</w:t>
      </w:r>
      <w:r w:rsidR="001A3DDB">
        <w:t xml:space="preserve"> et/ou artistique</w:t>
      </w:r>
      <w:r>
        <w:t xml:space="preserve"> » devant attirer les consommateurs. Celui-ci se compose d’animations fixes et d’animations dites « </w:t>
      </w:r>
      <w:proofErr w:type="spellStart"/>
      <w:r>
        <w:t>déambulantes</w:t>
      </w:r>
      <w:proofErr w:type="spellEnd"/>
      <w:r>
        <w:t xml:space="preserve"> ».  </w:t>
      </w:r>
    </w:p>
    <w:p w14:paraId="3D5EB238" w14:textId="2B72A331" w:rsidR="00283E59" w:rsidRDefault="002A4217">
      <w:pPr>
        <w:ind w:left="0" w:right="0"/>
      </w:pPr>
      <w:r>
        <w:t xml:space="preserve">Les animations fixes seront présentes sur </w:t>
      </w:r>
      <w:r w:rsidR="00DB316D">
        <w:t>2</w:t>
      </w:r>
      <w:r>
        <w:t xml:space="preserve"> zones, qui seront définis ultérieurement mais qui se trouveront en</w:t>
      </w:r>
      <w:r w:rsidR="00021852">
        <w:t xml:space="preserve"> </w:t>
      </w:r>
      <w:r>
        <w:t xml:space="preserve">centre-ville de Toulouse. </w:t>
      </w:r>
    </w:p>
    <w:p w14:paraId="74E7EB54" w14:textId="30F80193" w:rsidR="00283E59" w:rsidRDefault="002A4217">
      <w:pPr>
        <w:ind w:left="0" w:right="0"/>
      </w:pPr>
      <w:r>
        <w:t xml:space="preserve">Elles devront permettre d’attirer, d’animer et de créer une ambiance sur une zone sans être un point de fixation. Les </w:t>
      </w:r>
      <w:r w:rsidR="00DB316D">
        <w:t>2</w:t>
      </w:r>
      <w:r>
        <w:t xml:space="preserve"> zones seront équipées d’un podium et d’une arrivé électrique chacune</w:t>
      </w:r>
      <w:r w:rsidR="00021852">
        <w:t xml:space="preserve"> </w:t>
      </w:r>
      <w:r w:rsidR="00E67BDE">
        <w:t xml:space="preserve">(fournis par la </w:t>
      </w:r>
      <w:proofErr w:type="gramStart"/>
      <w:r w:rsidR="00E67BDE">
        <w:t>Mairie</w:t>
      </w:r>
      <w:proofErr w:type="gramEnd"/>
      <w:r w:rsidR="00E67BDE">
        <w:t xml:space="preserve"> de Toulouse).</w:t>
      </w:r>
    </w:p>
    <w:p w14:paraId="003BDF52" w14:textId="36441714" w:rsidR="00283E59" w:rsidRDefault="002A4217" w:rsidP="00DB776C">
      <w:pPr>
        <w:spacing w:after="240" w:line="250" w:lineRule="auto"/>
        <w:ind w:left="0" w:right="0" w:hanging="6"/>
      </w:pPr>
      <w:r>
        <w:t>Les animations mobiles devront permettre d’animer le périmètre dans sa globalité par une programmation et un circuit adapté.</w:t>
      </w:r>
    </w:p>
    <w:p w14:paraId="695BA509" w14:textId="43B3EAC8" w:rsidR="00283E59" w:rsidRDefault="002A4217" w:rsidP="00DB776C">
      <w:pPr>
        <w:spacing w:after="120" w:line="250" w:lineRule="auto"/>
        <w:ind w:left="0" w:right="0" w:hanging="6"/>
      </w:pPr>
      <w:r>
        <w:t xml:space="preserve">Le présent </w:t>
      </w:r>
      <w:r w:rsidR="00021852">
        <w:t>lot</w:t>
      </w:r>
      <w:r>
        <w:t xml:space="preserve"> couvre uniquement la partie animations musicales et artistiques.</w:t>
      </w:r>
    </w:p>
    <w:p w14:paraId="0AB38302" w14:textId="77777777" w:rsidR="00E67BDE" w:rsidRDefault="00E67BDE" w:rsidP="00DB776C">
      <w:pPr>
        <w:spacing w:after="120" w:line="250" w:lineRule="auto"/>
        <w:ind w:left="0" w:right="0" w:hanging="6"/>
      </w:pPr>
    </w:p>
    <w:p w14:paraId="0887B6CA" w14:textId="2907EC99" w:rsidR="00E67BDE" w:rsidRPr="00E67BDE" w:rsidRDefault="00E67BDE" w:rsidP="00E67BDE">
      <w:pPr>
        <w:pStyle w:val="Titre3"/>
        <w:spacing w:after="120"/>
        <w:ind w:left="11" w:hanging="11"/>
        <w:rPr>
          <w:u w:val="single"/>
        </w:rPr>
      </w:pPr>
      <w:r w:rsidRPr="00E67BDE">
        <w:rPr>
          <w:u w:val="single"/>
        </w:rPr>
        <w:t>Prestations à prix unitaires</w:t>
      </w:r>
    </w:p>
    <w:p w14:paraId="2A69E73C" w14:textId="6E070AD3" w:rsidR="00021852" w:rsidRDefault="00021852" w:rsidP="00E67BDE">
      <w:pPr>
        <w:tabs>
          <w:tab w:val="center" w:pos="420"/>
          <w:tab w:val="center" w:pos="2562"/>
        </w:tabs>
        <w:spacing w:after="0"/>
        <w:ind w:left="0" w:right="0" w:firstLine="0"/>
      </w:pPr>
      <w:r>
        <w:t>Le titulaire, lors de la remise de l’offre financière du marché subséquent devra chiffrer, en complément du prix global et forfaitaire relatif aux animations, les éléments suivants sous la forme de prix unitaires :</w:t>
      </w:r>
    </w:p>
    <w:p w14:paraId="64ACA641" w14:textId="260A9FF2" w:rsidR="00283E59" w:rsidRDefault="00021852" w:rsidP="00E67BDE">
      <w:pPr>
        <w:tabs>
          <w:tab w:val="center" w:pos="420"/>
          <w:tab w:val="center" w:pos="2562"/>
        </w:tabs>
        <w:spacing w:after="0"/>
        <w:ind w:left="0" w:right="0" w:firstLine="0"/>
      </w:pPr>
      <w:r>
        <w:t>- c</w:t>
      </w:r>
      <w:r w:rsidR="00200F2E" w:rsidRPr="00200F2E">
        <w:t>ouverture des podiums</w:t>
      </w:r>
      <w:r>
        <w:t xml:space="preserve"> </w:t>
      </w:r>
    </w:p>
    <w:p w14:paraId="60F0F130" w14:textId="77777777" w:rsidR="00021852" w:rsidRDefault="00021852" w:rsidP="00E67BDE">
      <w:pPr>
        <w:spacing w:after="0" w:line="246" w:lineRule="auto"/>
        <w:ind w:left="9" w:right="0" w:hanging="10"/>
      </w:pPr>
      <w:r>
        <w:t>-</w:t>
      </w:r>
      <w:r w:rsidR="002A4217">
        <w:t xml:space="preserve">prestations de montage et de démontage </w:t>
      </w:r>
      <w:r>
        <w:t>d’un podium</w:t>
      </w:r>
    </w:p>
    <w:p w14:paraId="43E8FF6B" w14:textId="3D9979BC" w:rsidR="00283E59" w:rsidRDefault="00021852" w:rsidP="00E67BDE">
      <w:pPr>
        <w:spacing w:after="0" w:line="246" w:lineRule="auto"/>
        <w:ind w:left="9" w:right="0" w:hanging="10"/>
      </w:pPr>
      <w:r>
        <w:t>-</w:t>
      </w:r>
      <w:r w:rsidR="002A4217">
        <w:t>prestations d’élaboration d’une vidéo en amont de l’évènement sous forme de teasing.</w:t>
      </w:r>
    </w:p>
    <w:p w14:paraId="4A2E0FFF" w14:textId="77777777" w:rsidR="00021852" w:rsidRDefault="00021852" w:rsidP="00021852">
      <w:pPr>
        <w:spacing w:after="0" w:line="246" w:lineRule="auto"/>
        <w:ind w:left="9" w:right="0" w:hanging="10"/>
        <w:jc w:val="left"/>
      </w:pPr>
    </w:p>
    <w:p w14:paraId="5C9B9033" w14:textId="3529CE2D" w:rsidR="00283E59" w:rsidRPr="00845827" w:rsidRDefault="002A4217" w:rsidP="00E555BB">
      <w:pPr>
        <w:spacing w:after="60" w:line="259" w:lineRule="auto"/>
        <w:ind w:left="11" w:right="0" w:hanging="11"/>
        <w:jc w:val="left"/>
        <w:rPr>
          <w:sz w:val="22"/>
          <w:szCs w:val="22"/>
        </w:rPr>
      </w:pPr>
      <w:r w:rsidRPr="00845827">
        <w:rPr>
          <w:b/>
          <w:sz w:val="22"/>
          <w:szCs w:val="22"/>
        </w:rPr>
        <w:t>2. Cibles de l’opération</w:t>
      </w:r>
    </w:p>
    <w:p w14:paraId="7CF3CF76" w14:textId="40201EA7" w:rsidR="00283E59" w:rsidRDefault="00845827" w:rsidP="003B4A88">
      <w:pPr>
        <w:spacing w:after="240" w:line="250" w:lineRule="auto"/>
        <w:ind w:left="0" w:right="0" w:hanging="6"/>
      </w:pPr>
      <w:r w:rsidRPr="00482F30">
        <w:rPr>
          <w:rFonts w:ascii="Arial MT" w:eastAsia="Arial MT" w:hAnsi="Arial MT" w:cs="Arial MT"/>
          <w:color w:val="auto"/>
          <w:szCs w:val="20"/>
        </w:rPr>
        <w:t>Les consommateurs de Haute-Garonne et des départements limitrophes de la Haute-Garonne</w:t>
      </w:r>
      <w:r>
        <w:t xml:space="preserve"> </w:t>
      </w:r>
    </w:p>
    <w:p w14:paraId="306AE48B" w14:textId="5411E7BE" w:rsidR="00283E59" w:rsidRPr="003B4A88" w:rsidRDefault="002A4217" w:rsidP="00E555BB">
      <w:pPr>
        <w:pStyle w:val="Titre2"/>
        <w:spacing w:after="60"/>
        <w:ind w:left="11" w:hanging="11"/>
        <w:rPr>
          <w:sz w:val="22"/>
          <w:szCs w:val="22"/>
        </w:rPr>
      </w:pPr>
      <w:r w:rsidRPr="003B4A88">
        <w:rPr>
          <w:sz w:val="22"/>
          <w:szCs w:val="22"/>
        </w:rPr>
        <w:t>3. Objectifs stratégiques de l’opération</w:t>
      </w:r>
    </w:p>
    <w:p w14:paraId="0FCE79F2" w14:textId="61A934A1" w:rsidR="00283E59" w:rsidRDefault="002A4217" w:rsidP="003B4A88">
      <w:pPr>
        <w:spacing w:after="240" w:line="250" w:lineRule="auto"/>
        <w:ind w:left="0" w:right="0" w:hanging="6"/>
      </w:pPr>
      <w:r>
        <w:t>L’objectif stratégique de l’opération est de favoriser le développement du commerce local en créant un afflux de consommateurs via l’animation de l’hypercentre.</w:t>
      </w:r>
    </w:p>
    <w:p w14:paraId="628E0CA4" w14:textId="46F5FA1D" w:rsidR="00283E59" w:rsidRPr="003B4A88" w:rsidRDefault="002A4217" w:rsidP="00E555BB">
      <w:pPr>
        <w:pStyle w:val="Titre2"/>
        <w:spacing w:after="60"/>
        <w:ind w:left="11" w:hanging="11"/>
        <w:rPr>
          <w:sz w:val="22"/>
          <w:szCs w:val="22"/>
        </w:rPr>
      </w:pPr>
      <w:r w:rsidRPr="003B4A88">
        <w:rPr>
          <w:sz w:val="22"/>
          <w:szCs w:val="22"/>
        </w:rPr>
        <w:t>4. Contenu des prestations d’animation</w:t>
      </w:r>
    </w:p>
    <w:p w14:paraId="7E87E0A4" w14:textId="77777777" w:rsidR="00283E59" w:rsidRDefault="002A4217">
      <w:pPr>
        <w:spacing w:after="25"/>
        <w:ind w:left="0" w:right="0"/>
      </w:pPr>
      <w:r>
        <w:t xml:space="preserve">Le titulaire aura la charge : </w:t>
      </w:r>
    </w:p>
    <w:p w14:paraId="3DC1F774" w14:textId="446C7F52" w:rsidR="00283E59" w:rsidRDefault="002A4217">
      <w:pPr>
        <w:ind w:left="0" w:right="0"/>
      </w:pPr>
      <w:r>
        <w:t>-</w:t>
      </w:r>
      <w:r w:rsidR="001A3DDB">
        <w:t xml:space="preserve"> </w:t>
      </w:r>
      <w:r>
        <w:t xml:space="preserve">de concevoir un programme d’animations musicales et artistique, </w:t>
      </w:r>
    </w:p>
    <w:p w14:paraId="553EEAFD" w14:textId="115D3B18" w:rsidR="00283E59" w:rsidRDefault="002A4217">
      <w:pPr>
        <w:spacing w:after="26"/>
        <w:ind w:left="0" w:right="0"/>
      </w:pPr>
      <w:r>
        <w:t>-</w:t>
      </w:r>
      <w:r w:rsidR="001A3DDB">
        <w:t xml:space="preserve"> </w:t>
      </w:r>
      <w:r>
        <w:t xml:space="preserve">de contractualiser directement avec les artistes et de gérer les animations musicales dans leur totalité, </w:t>
      </w:r>
    </w:p>
    <w:p w14:paraId="69C9E18C" w14:textId="40B0B414" w:rsidR="00283E59" w:rsidRDefault="002A4217">
      <w:pPr>
        <w:ind w:left="0" w:right="0"/>
      </w:pPr>
      <w:r>
        <w:t>-</w:t>
      </w:r>
      <w:r w:rsidR="001A3DDB">
        <w:t xml:space="preserve"> </w:t>
      </w:r>
      <w:r>
        <w:t xml:space="preserve">de garantir la tenue des animations musicales ou artistiques pendant toute la durée de l’évènement, </w:t>
      </w:r>
    </w:p>
    <w:p w14:paraId="00DE9872" w14:textId="77777777" w:rsidR="00283E59" w:rsidRDefault="002A4217">
      <w:pPr>
        <w:spacing w:after="0" w:line="259" w:lineRule="auto"/>
        <w:ind w:left="14" w:right="0" w:firstLine="0"/>
        <w:jc w:val="left"/>
      </w:pPr>
      <w:r>
        <w:t xml:space="preserve"> </w:t>
      </w:r>
    </w:p>
    <w:p w14:paraId="768B060F" w14:textId="77777777" w:rsidR="00283E59" w:rsidRDefault="00283E59">
      <w:pPr>
        <w:sectPr w:rsidR="00283E59">
          <w:footerReference w:type="even" r:id="rId9"/>
          <w:footerReference w:type="default" r:id="rId10"/>
          <w:footerReference w:type="first" r:id="rId11"/>
          <w:pgSz w:w="11899" w:h="16841"/>
          <w:pgMar w:top="764" w:right="1137" w:bottom="1462" w:left="1126" w:header="720" w:footer="720" w:gutter="0"/>
          <w:cols w:space="720"/>
          <w:titlePg/>
        </w:sectPr>
      </w:pPr>
    </w:p>
    <w:p w14:paraId="4E745394" w14:textId="3D6336A8" w:rsidR="00283E59" w:rsidRDefault="002A4217" w:rsidP="003F5DCB">
      <w:pPr>
        <w:spacing w:after="60" w:line="259" w:lineRule="auto"/>
        <w:ind w:left="0" w:right="0" w:hanging="11"/>
        <w:jc w:val="left"/>
      </w:pPr>
      <w:r>
        <w:rPr>
          <w:color w:val="365F91"/>
          <w:u w:val="single" w:color="000000"/>
        </w:rPr>
        <w:lastRenderedPageBreak/>
        <w:t>Conception du programme d’animation</w:t>
      </w:r>
    </w:p>
    <w:p w14:paraId="363C997A" w14:textId="1E6226EF" w:rsidR="003B4A88" w:rsidRPr="00D47869" w:rsidRDefault="002A4217" w:rsidP="003B4A88">
      <w:pPr>
        <w:spacing w:after="120" w:line="250" w:lineRule="auto"/>
        <w:ind w:left="0" w:right="0" w:hanging="6"/>
        <w:rPr>
          <w:color w:val="auto"/>
        </w:rPr>
      </w:pPr>
      <w:r>
        <w:t xml:space="preserve">Ce programme s’étalera sur trois journées consécutives du </w:t>
      </w:r>
      <w:r w:rsidR="003B4A88">
        <w:t>14</w:t>
      </w:r>
      <w:r>
        <w:t xml:space="preserve"> au </w:t>
      </w:r>
      <w:r w:rsidR="003B4A88">
        <w:t>16</w:t>
      </w:r>
      <w:r>
        <w:t xml:space="preserve"> mai</w:t>
      </w:r>
      <w:r w:rsidR="00021852">
        <w:t xml:space="preserve"> 2026</w:t>
      </w:r>
      <w:r>
        <w:t>, dans les plages horaires suivantes</w:t>
      </w:r>
      <w:r w:rsidR="007F107D">
        <w:t xml:space="preserve"> </w:t>
      </w:r>
      <w:r>
        <w:t xml:space="preserve">: </w:t>
      </w:r>
      <w:r w:rsidR="003B4A88">
        <w:t xml:space="preserve">- </w:t>
      </w:r>
      <w:r>
        <w:t>cr</w:t>
      </w:r>
      <w:r w:rsidRPr="00D47869">
        <w:rPr>
          <w:color w:val="auto"/>
        </w:rPr>
        <w:t>éneau d’intervention de 11h00 à 1</w:t>
      </w:r>
      <w:r w:rsidR="00250C4C" w:rsidRPr="00D47869">
        <w:rPr>
          <w:color w:val="auto"/>
        </w:rPr>
        <w:t>9h0</w:t>
      </w:r>
      <w:r w:rsidRPr="00D47869">
        <w:rPr>
          <w:color w:val="auto"/>
        </w:rPr>
        <w:t>0.</w:t>
      </w:r>
    </w:p>
    <w:p w14:paraId="10D18A00" w14:textId="5DA2F6A9" w:rsidR="00283E59" w:rsidRPr="00D47869" w:rsidRDefault="00250C4C" w:rsidP="003B4A88">
      <w:pPr>
        <w:spacing w:after="120" w:line="250" w:lineRule="auto"/>
        <w:ind w:left="0" w:right="0" w:hanging="6"/>
        <w:rPr>
          <w:color w:val="auto"/>
        </w:rPr>
      </w:pPr>
      <w:r w:rsidRPr="00D47869">
        <w:rPr>
          <w:color w:val="auto"/>
        </w:rPr>
        <w:t>L’installation et les répétition éventuelles ne sont pas inclues dans ce créneaux et devront avoir lieu en amont.</w:t>
      </w:r>
    </w:p>
    <w:p w14:paraId="51A7EE5A" w14:textId="07485703" w:rsidR="00283E59" w:rsidRDefault="002A4217">
      <w:pPr>
        <w:spacing w:after="42"/>
        <w:ind w:left="0" w:right="0"/>
      </w:pPr>
      <w:r>
        <w:t xml:space="preserve">Ce programme se composeras d’animations qui auront lieu sur le </w:t>
      </w:r>
      <w:r w:rsidR="00021852">
        <w:t>périmètre «</w:t>
      </w:r>
      <w:r>
        <w:t xml:space="preserve"> Hyper centre-ville » défini </w:t>
      </w:r>
      <w:r w:rsidR="003B4A88">
        <w:br/>
        <w:t>ci-dessus</w:t>
      </w:r>
      <w:r>
        <w:t xml:space="preserve"> : </w:t>
      </w:r>
    </w:p>
    <w:p w14:paraId="326FD00F" w14:textId="6AE8311B" w:rsidR="00283E59" w:rsidRDefault="00021852">
      <w:pPr>
        <w:numPr>
          <w:ilvl w:val="0"/>
          <w:numId w:val="1"/>
        </w:numPr>
        <w:ind w:right="0" w:hanging="360"/>
      </w:pPr>
      <w:r>
        <w:t>D’animations</w:t>
      </w:r>
      <w:r w:rsidR="002A4217">
        <w:t xml:space="preserve"> fixes qui seront présentes sur </w:t>
      </w:r>
      <w:r w:rsidR="003B4A88">
        <w:t>2</w:t>
      </w:r>
      <w:r w:rsidR="002A4217">
        <w:t xml:space="preserve"> zones,  </w:t>
      </w:r>
    </w:p>
    <w:p w14:paraId="068D8F5E" w14:textId="60463F15" w:rsidR="00283E59" w:rsidRDefault="00021852">
      <w:pPr>
        <w:numPr>
          <w:ilvl w:val="0"/>
          <w:numId w:val="1"/>
        </w:numPr>
        <w:spacing w:after="28"/>
        <w:ind w:right="0" w:hanging="360"/>
      </w:pPr>
      <w:r>
        <w:t>D’animations</w:t>
      </w:r>
      <w:r w:rsidR="002A4217">
        <w:t xml:space="preserve"> dites « </w:t>
      </w:r>
      <w:proofErr w:type="spellStart"/>
      <w:r w:rsidR="002A4217">
        <w:t>déambulantes</w:t>
      </w:r>
      <w:proofErr w:type="spellEnd"/>
      <w:r w:rsidR="002A4217">
        <w:t xml:space="preserve"> » (le trajet sera organisé en collaboration avec la CCI une fois le prestataire désigné).  </w:t>
      </w:r>
    </w:p>
    <w:p w14:paraId="4614FBCE" w14:textId="32513C07" w:rsidR="00283E59" w:rsidRDefault="00283E59">
      <w:pPr>
        <w:spacing w:after="0" w:line="259" w:lineRule="auto"/>
        <w:ind w:left="5" w:right="0" w:firstLine="0"/>
        <w:jc w:val="left"/>
      </w:pPr>
    </w:p>
    <w:tbl>
      <w:tblPr>
        <w:tblStyle w:val="TableGrid"/>
        <w:tblW w:w="9763" w:type="dxa"/>
        <w:tblInd w:w="-104" w:type="dxa"/>
        <w:tblCellMar>
          <w:top w:w="45" w:type="dxa"/>
          <w:left w:w="108" w:type="dxa"/>
          <w:right w:w="66" w:type="dxa"/>
        </w:tblCellMar>
        <w:tblLook w:val="04A0" w:firstRow="1" w:lastRow="0" w:firstColumn="1" w:lastColumn="0" w:noHBand="0" w:noVBand="1"/>
      </w:tblPr>
      <w:tblGrid>
        <w:gridCol w:w="9763"/>
      </w:tblGrid>
      <w:tr w:rsidR="00283E59" w14:paraId="2D3E0674" w14:textId="77777777">
        <w:trPr>
          <w:trHeight w:val="1719"/>
        </w:trPr>
        <w:tc>
          <w:tcPr>
            <w:tcW w:w="9763" w:type="dxa"/>
            <w:tcBorders>
              <w:top w:val="single" w:sz="4" w:space="0" w:color="000000"/>
              <w:left w:val="single" w:sz="4" w:space="0" w:color="000000"/>
              <w:bottom w:val="single" w:sz="4" w:space="0" w:color="000000"/>
              <w:right w:val="single" w:sz="4" w:space="0" w:color="000000"/>
            </w:tcBorders>
          </w:tcPr>
          <w:p w14:paraId="2E0CF3F7" w14:textId="4E52F63A" w:rsidR="00283E59" w:rsidRDefault="002A4217">
            <w:pPr>
              <w:spacing w:after="0" w:line="241" w:lineRule="auto"/>
              <w:ind w:left="0" w:right="0" w:firstLine="0"/>
              <w:jc w:val="left"/>
            </w:pPr>
            <w:r>
              <w:t xml:space="preserve">NOTA : les </w:t>
            </w:r>
            <w:r w:rsidR="003B4A88">
              <w:t>2</w:t>
            </w:r>
            <w:r>
              <w:t xml:space="preserve"> zones d’animations fixes seront définies ultérieurement. La CCI n’est pas à ce jour capable de fournir cette information.  </w:t>
            </w:r>
          </w:p>
          <w:p w14:paraId="41F8144F" w14:textId="77777777" w:rsidR="00283E59" w:rsidRDefault="002A4217">
            <w:pPr>
              <w:spacing w:after="0" w:line="259" w:lineRule="auto"/>
              <w:ind w:left="0" w:right="0" w:firstLine="0"/>
              <w:jc w:val="left"/>
            </w:pPr>
            <w:r>
              <w:t xml:space="preserve"> </w:t>
            </w:r>
          </w:p>
          <w:p w14:paraId="2E8F359F" w14:textId="039D52AB" w:rsidR="003B4A88" w:rsidRDefault="002A4217">
            <w:pPr>
              <w:spacing w:after="33" w:line="242" w:lineRule="auto"/>
              <w:ind w:left="0" w:right="575" w:firstLine="0"/>
              <w:jc w:val="left"/>
            </w:pPr>
            <w:r>
              <w:t xml:space="preserve">A titre d’information, </w:t>
            </w:r>
            <w:r w:rsidR="003B4A88">
              <w:t xml:space="preserve">pour </w:t>
            </w:r>
            <w:r>
              <w:t xml:space="preserve">l’évènement </w:t>
            </w:r>
            <w:r w:rsidR="003B4A88">
              <w:t xml:space="preserve">en </w:t>
            </w:r>
            <w:r>
              <w:t>202</w:t>
            </w:r>
            <w:r w:rsidR="003B4A88">
              <w:t>5,</w:t>
            </w:r>
            <w:r>
              <w:t xml:space="preserve"> les animations fixes avaient eu lieu sur les </w:t>
            </w:r>
            <w:r w:rsidR="00250C4C" w:rsidRPr="00250C4C">
              <w:rPr>
                <w:b/>
                <w:bCs/>
                <w:color w:val="FF0000"/>
              </w:rPr>
              <w:t>4</w:t>
            </w:r>
            <w:r w:rsidRPr="00250C4C">
              <w:rPr>
                <w:b/>
                <w:bCs/>
                <w:color w:val="FF0000"/>
              </w:rPr>
              <w:t xml:space="preserve"> </w:t>
            </w:r>
            <w:r>
              <w:t>places suivantes :</w:t>
            </w:r>
          </w:p>
          <w:p w14:paraId="09817B2B" w14:textId="77777777" w:rsidR="00E67BDE" w:rsidRDefault="002A4217">
            <w:pPr>
              <w:spacing w:after="33" w:line="242" w:lineRule="auto"/>
              <w:ind w:left="0" w:right="575" w:firstLine="0"/>
              <w:jc w:val="left"/>
            </w:pPr>
            <w:r>
              <w:t xml:space="preserve">-Place Saint-Georges, </w:t>
            </w:r>
          </w:p>
          <w:p w14:paraId="653002C6" w14:textId="354DECC8" w:rsidR="00283E59" w:rsidRDefault="002A4217">
            <w:pPr>
              <w:spacing w:after="33" w:line="242" w:lineRule="auto"/>
              <w:ind w:left="0" w:right="575" w:firstLine="0"/>
              <w:jc w:val="left"/>
            </w:pPr>
            <w:r>
              <w:t xml:space="preserve">-Place de la Trinité, </w:t>
            </w:r>
          </w:p>
          <w:p w14:paraId="51D32F5E" w14:textId="77777777" w:rsidR="00283E59" w:rsidRDefault="002A4217">
            <w:pPr>
              <w:spacing w:after="0" w:line="259" w:lineRule="auto"/>
              <w:ind w:left="0" w:right="0" w:firstLine="0"/>
              <w:jc w:val="left"/>
            </w:pPr>
            <w:r>
              <w:t xml:space="preserve">-Rue d’Alsace Lorraine </w:t>
            </w:r>
          </w:p>
          <w:p w14:paraId="7DE74B3B" w14:textId="25AF9684" w:rsidR="00250C4C" w:rsidRDefault="00250C4C">
            <w:pPr>
              <w:spacing w:after="0" w:line="259" w:lineRule="auto"/>
              <w:ind w:left="0" w:right="0" w:firstLine="0"/>
              <w:jc w:val="left"/>
            </w:pPr>
            <w:r>
              <w:t>-</w:t>
            </w:r>
            <w:r w:rsidRPr="00250C4C">
              <w:rPr>
                <w:b/>
                <w:bCs/>
                <w:color w:val="FF0000"/>
              </w:rPr>
              <w:t>Rue de Metz</w:t>
            </w:r>
          </w:p>
        </w:tc>
      </w:tr>
    </w:tbl>
    <w:p w14:paraId="3F8A58E5" w14:textId="22348F98" w:rsidR="00283E59" w:rsidRDefault="00283E59">
      <w:pPr>
        <w:spacing w:after="0" w:line="259" w:lineRule="auto"/>
        <w:ind w:left="5" w:right="0" w:firstLine="0"/>
        <w:jc w:val="left"/>
      </w:pPr>
    </w:p>
    <w:p w14:paraId="39813158" w14:textId="538EB3E2" w:rsidR="00283E59" w:rsidRDefault="002A4217" w:rsidP="003B4A88">
      <w:pPr>
        <w:spacing w:after="240" w:line="250" w:lineRule="auto"/>
        <w:ind w:left="0" w:right="0" w:hanging="6"/>
      </w:pPr>
      <w:r>
        <w:t>Les animations mobiles permettront d’animer l</w:t>
      </w:r>
      <w:r w:rsidR="003B4A88">
        <w:t>’entièreté du</w:t>
      </w:r>
      <w:r>
        <w:t xml:space="preserve"> périmètr</w:t>
      </w:r>
      <w:r w:rsidR="003B4A88">
        <w:t>e</w:t>
      </w:r>
      <w:r>
        <w:t xml:space="preserve"> par une programmation et un circuit adaptés.</w:t>
      </w:r>
    </w:p>
    <w:p w14:paraId="6496F745" w14:textId="70D7DFE5" w:rsidR="00283E59" w:rsidRDefault="003B4A88" w:rsidP="003B4A88">
      <w:pPr>
        <w:spacing w:after="240" w:line="247" w:lineRule="auto"/>
        <w:ind w:left="11" w:right="0" w:hanging="11"/>
        <w:jc w:val="left"/>
      </w:pPr>
      <w:r>
        <w:t>L</w:t>
      </w:r>
      <w:r w:rsidR="002A4217">
        <w:t>e programme proposé suivra la thématique de la musique</w:t>
      </w:r>
      <w:r>
        <w:t xml:space="preserve"> et des arts</w:t>
      </w:r>
      <w:r w:rsidR="002A4217">
        <w:t xml:space="preserve"> sur les trois jours. Les animations de chaque place </w:t>
      </w:r>
      <w:r w:rsidR="00DB776C">
        <w:t>pourront avoir une</w:t>
      </w:r>
      <w:r w:rsidR="002A4217">
        <w:t xml:space="preserve"> ambiance </w:t>
      </w:r>
      <w:r w:rsidR="00DB776C">
        <w:t xml:space="preserve">différentes </w:t>
      </w:r>
      <w:r w:rsidR="002A4217">
        <w:t xml:space="preserve">durant les trois jours </w:t>
      </w:r>
      <w:r w:rsidR="00DB776C">
        <w:t>mais</w:t>
      </w:r>
      <w:r w:rsidR="002A4217">
        <w:t xml:space="preserve"> toujours en lien avec la thématique globale de la musique.</w:t>
      </w:r>
    </w:p>
    <w:p w14:paraId="1EDACFB6" w14:textId="7B4D59E1" w:rsidR="00283E59" w:rsidRDefault="002A4217" w:rsidP="003B4A88">
      <w:pPr>
        <w:spacing w:after="240" w:line="250" w:lineRule="auto"/>
        <w:ind w:left="0" w:right="0" w:hanging="6"/>
      </w:pPr>
      <w:r>
        <w:t>Ces animations auront lieu par phases (phases d’animation suivies de moments de pause) afin de créer une ambiance en hypercentre, propice aux échanges entre commerçants et piétons.</w:t>
      </w:r>
    </w:p>
    <w:p w14:paraId="1D895188" w14:textId="77777777" w:rsidR="00283E59" w:rsidRDefault="002A4217">
      <w:pPr>
        <w:spacing w:after="0" w:line="259" w:lineRule="auto"/>
        <w:ind w:left="0" w:right="0" w:hanging="10"/>
        <w:jc w:val="left"/>
      </w:pPr>
      <w:r>
        <w:rPr>
          <w:color w:val="365F91"/>
          <w:u w:val="single" w:color="000000"/>
        </w:rPr>
        <w:t>Contractualisation avec artistes et gestion des animations</w:t>
      </w:r>
      <w:r>
        <w:rPr>
          <w:color w:val="365F91"/>
        </w:rPr>
        <w:t xml:space="preserve"> </w:t>
      </w:r>
      <w:r>
        <w:rPr>
          <w:color w:val="365F91"/>
          <w:sz w:val="24"/>
        </w:rPr>
        <w:t xml:space="preserve"> </w:t>
      </w:r>
    </w:p>
    <w:p w14:paraId="38098960" w14:textId="2BBD4098" w:rsidR="00283E59" w:rsidRDefault="002A4217" w:rsidP="00DB776C">
      <w:pPr>
        <w:spacing w:after="240" w:line="250" w:lineRule="auto"/>
        <w:ind w:left="0" w:right="0" w:hanging="6"/>
      </w:pPr>
      <w:r>
        <w:t>Le titulaire proposera dans son programme différents artistes possédant une notoriété et une qualité artistique susceptible d’attirer le plus grand nombre de publics. Le titulaire aura en charge de contractualiser et d’assurer la planification et la gestion administrative et</w:t>
      </w:r>
      <w:r>
        <w:rPr>
          <w:sz w:val="24"/>
        </w:rPr>
        <w:t xml:space="preserve"> </w:t>
      </w:r>
      <w:r>
        <w:t xml:space="preserve">financière afférente à la venue et à la participation des différents groupes de musique. Cela prend en compte la prise en charge et la réservation des hôtels, taxis, déplacements directement en lien avec les personnes concernées et les frais de déplacement et d’hébergement afférents (avion, train hôtel, taxis…) ainsi que les honoraires, accueil, gestion et toute autre prestation directement en lien avec les animations musicales de l’évènement commandées dans le cadre du présent </w:t>
      </w:r>
      <w:r w:rsidR="00E67BDE">
        <w:t>marché subséquent</w:t>
      </w:r>
      <w:r>
        <w:t>. Le titulaire fait le lien entre les artistes et la CCI.</w:t>
      </w:r>
    </w:p>
    <w:p w14:paraId="60E7FFD7" w14:textId="2B4E2D52" w:rsidR="00283E59" w:rsidRDefault="002A4217">
      <w:pPr>
        <w:spacing w:after="0" w:line="259" w:lineRule="auto"/>
        <w:ind w:left="0" w:right="0" w:hanging="10"/>
        <w:jc w:val="left"/>
      </w:pPr>
      <w:r>
        <w:rPr>
          <w:color w:val="365F91"/>
          <w:u w:val="single" w:color="000000"/>
        </w:rPr>
        <w:t>Tenue des animations</w:t>
      </w:r>
    </w:p>
    <w:p w14:paraId="12EFF5B0" w14:textId="2C97ABA6" w:rsidR="00DB776C" w:rsidRDefault="002A4217" w:rsidP="00DB776C">
      <w:pPr>
        <w:spacing w:after="240" w:line="250" w:lineRule="auto"/>
        <w:ind w:left="0" w:right="0" w:hanging="6"/>
      </w:pPr>
      <w:r>
        <w:t>Le titulaire mettra en place un régisseur, par scène et par journée pour garantir la sonorisation de l’animation ainsi qu’une régie générale. Il mettra à disposition du régisseur les enceintes, matériel et mobilier nécessaires pour mener à bien la prestation. Il garantit, pendant toute la durée de l’évènement, la correcte exécution des prestations et notamment une sonorisation des animations continue et de qualité.</w:t>
      </w:r>
      <w:r w:rsidR="00DB776C">
        <w:t xml:space="preserve"> Il prendra à sa charge </w:t>
      </w:r>
      <w:r w:rsidR="00E555BB">
        <w:t xml:space="preserve">tous </w:t>
      </w:r>
      <w:r w:rsidR="00DB776C">
        <w:t>l</w:t>
      </w:r>
      <w:r w:rsidR="00E555BB">
        <w:t>es aspects liés à la</w:t>
      </w:r>
      <w:r w:rsidR="00DB776C">
        <w:t xml:space="preserve"> </w:t>
      </w:r>
      <w:r w:rsidR="00E555BB">
        <w:t>sécurisation des scènes.</w:t>
      </w:r>
    </w:p>
    <w:p w14:paraId="3F4EBE63" w14:textId="4D67673A" w:rsidR="00DB776C" w:rsidRDefault="00DB776C" w:rsidP="00DB776C">
      <w:pPr>
        <w:spacing w:after="240" w:line="250" w:lineRule="auto"/>
        <w:ind w:left="0" w:right="0" w:hanging="6"/>
      </w:pPr>
      <w:r>
        <w:br w:type="page"/>
      </w:r>
    </w:p>
    <w:p w14:paraId="276D671B" w14:textId="7EB83362" w:rsidR="00283E59" w:rsidRDefault="002A4217" w:rsidP="00DB776C">
      <w:pPr>
        <w:spacing w:after="120" w:line="259" w:lineRule="auto"/>
        <w:ind w:left="0" w:right="0" w:hanging="11"/>
        <w:jc w:val="left"/>
      </w:pPr>
      <w:r>
        <w:rPr>
          <w:color w:val="365F91"/>
          <w:u w:val="single" w:color="000000"/>
        </w:rPr>
        <w:t>Demande de prestations sur la base des prix unitaires</w:t>
      </w:r>
    </w:p>
    <w:p w14:paraId="04CD66C4" w14:textId="4AFEDBA6" w:rsidR="00283E59" w:rsidRDefault="002A4217" w:rsidP="00E67BDE">
      <w:pPr>
        <w:pStyle w:val="Paragraphedeliste"/>
        <w:numPr>
          <w:ilvl w:val="0"/>
          <w:numId w:val="15"/>
        </w:numPr>
        <w:spacing w:after="120" w:line="250" w:lineRule="auto"/>
        <w:ind w:left="351" w:right="0" w:hanging="357"/>
        <w:contextualSpacing w:val="0"/>
      </w:pPr>
      <w:r w:rsidRPr="00DB776C">
        <w:rPr>
          <w:color w:val="365F91"/>
          <w:u w:val="single" w:color="000000"/>
        </w:rPr>
        <w:t>Montage vidéo</w:t>
      </w:r>
      <w:r w:rsidR="00E67BDE" w:rsidRPr="00E67BDE">
        <w:rPr>
          <w:color w:val="365F91"/>
        </w:rPr>
        <w:tab/>
      </w:r>
      <w:r w:rsidR="00DB776C">
        <w:rPr>
          <w:color w:val="365F91"/>
        </w:rPr>
        <w:br/>
      </w:r>
      <w:r>
        <w:t>Afin de faire la promotion de l’évènement sur les réseaux sociaux en amont, le titulaire réalisera un teasing de 30 secondes en collectant des images des artistes qui seront sur scène. La CCI devient propriétaire de la vidéo teasing, sans droits d’auteur à verser car intégrés à la base du présent marché. La CCI acquiert les droits d’exploitation dans le cadre de l’utilisation et communication de la vidéo, avec le maintien en évidence du nom du titulaire. Le titulaire aura la charge si nécessaire de faire les demandes d’autorisations de droits à l’image. Il s’assure au préalable de droits d’utilisation et de diffusion des réalisations.</w:t>
      </w:r>
      <w:r w:rsidR="00E555BB">
        <w:t xml:space="preserve"> </w:t>
      </w:r>
      <w:r>
        <w:t>Il remettra la vidéo teasing à la CCI dans le format souhaité par la CCI qui sera défini dans la réunion de mise au point. Il fournira la vidéo à la CCI dans un délai et format qui seront définis de commun accord lors de la réunion de mise au point</w:t>
      </w:r>
      <w:r w:rsidR="00E67BDE">
        <w:t>.</w:t>
      </w:r>
    </w:p>
    <w:p w14:paraId="5B11DB25" w14:textId="7134B6B7" w:rsidR="00283E59" w:rsidRDefault="002A4217" w:rsidP="00DB776C">
      <w:pPr>
        <w:pStyle w:val="Paragraphedeliste"/>
        <w:numPr>
          <w:ilvl w:val="0"/>
          <w:numId w:val="15"/>
        </w:numPr>
        <w:spacing w:after="240" w:line="259" w:lineRule="auto"/>
        <w:ind w:left="351" w:right="0" w:hanging="357"/>
        <w:jc w:val="left"/>
      </w:pPr>
      <w:r w:rsidRPr="00DB776C">
        <w:rPr>
          <w:color w:val="365F91"/>
          <w:u w:val="single" w:color="000000"/>
        </w:rPr>
        <w:t>Podium</w:t>
      </w:r>
      <w:r w:rsidRPr="00DB776C">
        <w:rPr>
          <w:color w:val="365F91"/>
        </w:rPr>
        <w:t xml:space="preserve"> </w:t>
      </w:r>
      <w:r w:rsidR="00DB776C">
        <w:rPr>
          <w:color w:val="365F91"/>
        </w:rPr>
        <w:br/>
      </w:r>
      <w:r>
        <w:t xml:space="preserve">Ces animations permettront d’attirer, d’animer et de créer une ambiance sur une zone sans être un point de fixation. Les </w:t>
      </w:r>
      <w:r w:rsidR="00E67BDE">
        <w:t>2</w:t>
      </w:r>
      <w:r>
        <w:t xml:space="preserve"> zones seront équipées d’un podium et d’une arrivé électrique chacune.</w:t>
      </w:r>
    </w:p>
    <w:p w14:paraId="00AF9FC5" w14:textId="716F4961" w:rsidR="00283E59" w:rsidRPr="00E555BB" w:rsidRDefault="00E67BDE" w:rsidP="00E555BB">
      <w:pPr>
        <w:pStyle w:val="Titre1"/>
        <w:spacing w:after="120"/>
        <w:ind w:left="10"/>
        <w:rPr>
          <w:sz w:val="26"/>
          <w:szCs w:val="26"/>
        </w:rPr>
      </w:pPr>
      <w:r>
        <w:rPr>
          <w:sz w:val="26"/>
          <w:szCs w:val="26"/>
        </w:rPr>
        <w:t>5</w:t>
      </w:r>
      <w:r w:rsidR="002A4217" w:rsidRPr="00DB776C">
        <w:rPr>
          <w:sz w:val="26"/>
          <w:szCs w:val="26"/>
        </w:rPr>
        <w:t xml:space="preserve">. </w:t>
      </w:r>
      <w:r>
        <w:rPr>
          <w:sz w:val="26"/>
          <w:szCs w:val="26"/>
        </w:rPr>
        <w:t>Interlocuteur CCI Toulouse</w:t>
      </w:r>
      <w:r w:rsidR="002A4217" w:rsidRPr="00DB776C">
        <w:rPr>
          <w:sz w:val="26"/>
          <w:szCs w:val="26"/>
        </w:rPr>
        <w:t xml:space="preserve"> </w:t>
      </w:r>
    </w:p>
    <w:p w14:paraId="7A358C44" w14:textId="62E10AC5" w:rsidR="00283E59" w:rsidRDefault="002A4217" w:rsidP="00E555BB">
      <w:pPr>
        <w:spacing w:after="120" w:line="259" w:lineRule="auto"/>
        <w:ind w:left="0" w:right="23" w:firstLine="0"/>
        <w:jc w:val="right"/>
      </w:pPr>
      <w:r>
        <w:t>La personne désigné</w:t>
      </w:r>
      <w:r w:rsidR="00E67BDE">
        <w:t>e</w:t>
      </w:r>
      <w:r>
        <w:t xml:space="preserve"> comme interlocuteur direct de la CCI de Toulouse pour l’exécution des prestation est : </w:t>
      </w:r>
    </w:p>
    <w:p w14:paraId="7352F646" w14:textId="77777777" w:rsidR="00283E59" w:rsidRPr="00E555BB" w:rsidRDefault="002A4217">
      <w:pPr>
        <w:pStyle w:val="Titre2"/>
        <w:spacing w:after="0"/>
        <w:ind w:left="5" w:firstLine="0"/>
        <w:jc w:val="center"/>
        <w:rPr>
          <w:sz w:val="20"/>
          <w:szCs w:val="20"/>
        </w:rPr>
      </w:pPr>
      <w:r w:rsidRPr="00E555BB">
        <w:rPr>
          <w:sz w:val="20"/>
          <w:szCs w:val="20"/>
        </w:rPr>
        <w:t>Monsieur Jean-Christophe RAMIS</w:t>
      </w:r>
      <w:r w:rsidRPr="00E555BB">
        <w:rPr>
          <w:b w:val="0"/>
          <w:sz w:val="20"/>
          <w:szCs w:val="20"/>
        </w:rPr>
        <w:t xml:space="preserve"> </w:t>
      </w:r>
    </w:p>
    <w:p w14:paraId="50BED915" w14:textId="77777777" w:rsidR="00283E59" w:rsidRPr="00E555BB" w:rsidRDefault="002A4217">
      <w:pPr>
        <w:spacing w:after="3" w:line="259" w:lineRule="auto"/>
        <w:ind w:left="13" w:right="0" w:hanging="10"/>
        <w:jc w:val="center"/>
        <w:rPr>
          <w:szCs w:val="20"/>
        </w:rPr>
      </w:pPr>
      <w:r w:rsidRPr="00E555BB">
        <w:rPr>
          <w:szCs w:val="20"/>
        </w:rPr>
        <w:t xml:space="preserve">Chargé de Développement Commerce </w:t>
      </w:r>
    </w:p>
    <w:p w14:paraId="449AEBFF" w14:textId="360E09F0" w:rsidR="00283E59" w:rsidRDefault="002A4217" w:rsidP="002A4217">
      <w:pPr>
        <w:spacing w:after="360" w:line="259" w:lineRule="auto"/>
        <w:ind w:left="17" w:right="6" w:hanging="11"/>
        <w:jc w:val="center"/>
        <w:rPr>
          <w:szCs w:val="20"/>
        </w:rPr>
      </w:pPr>
      <w:r w:rsidRPr="00E555BB">
        <w:rPr>
          <w:szCs w:val="20"/>
        </w:rPr>
        <w:t xml:space="preserve">06 84 80 48 16 – courriel : </w:t>
      </w:r>
      <w:hyperlink r:id="rId12" w:history="1">
        <w:r w:rsidRPr="005C56CD">
          <w:rPr>
            <w:rStyle w:val="Lienhypertexte"/>
            <w:szCs w:val="20"/>
          </w:rPr>
          <w:t>jc.ramis@toulouse.cci.fr</w:t>
        </w:r>
      </w:hyperlink>
      <w:r w:rsidRPr="00E555BB">
        <w:rPr>
          <w:szCs w:val="20"/>
        </w:rPr>
        <w:t xml:space="preserve"> </w:t>
      </w:r>
    </w:p>
    <w:p w14:paraId="1F721D32" w14:textId="70AC9D6C" w:rsidR="002A4217" w:rsidRPr="00E555BB" w:rsidRDefault="002A4217" w:rsidP="002A4217">
      <w:pPr>
        <w:spacing w:after="3" w:line="259" w:lineRule="auto"/>
        <w:ind w:left="13" w:right="3" w:hanging="10"/>
        <w:jc w:val="left"/>
        <w:rPr>
          <w:szCs w:val="20"/>
        </w:rPr>
      </w:pPr>
    </w:p>
    <w:sectPr w:rsidR="002A4217" w:rsidRPr="00E555BB">
      <w:footerReference w:type="even" r:id="rId13"/>
      <w:footerReference w:type="default" r:id="rId14"/>
      <w:footerReference w:type="first" r:id="rId15"/>
      <w:pgSz w:w="11899" w:h="16841"/>
      <w:pgMar w:top="1147" w:right="1138" w:bottom="2027" w:left="1136" w:header="720" w:footer="115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49693" w14:textId="77777777" w:rsidR="00F5747E" w:rsidRDefault="00F5747E">
      <w:pPr>
        <w:spacing w:after="0" w:line="240" w:lineRule="auto"/>
      </w:pPr>
      <w:r>
        <w:separator/>
      </w:r>
    </w:p>
  </w:endnote>
  <w:endnote w:type="continuationSeparator" w:id="0">
    <w:p w14:paraId="1C67BC5B" w14:textId="77777777" w:rsidR="00F5747E" w:rsidRDefault="00F57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B6B2F" w14:textId="77777777" w:rsidR="00283E59" w:rsidRDefault="00283E59">
    <w:pPr>
      <w:spacing w:after="160" w:line="259" w:lineRule="auto"/>
      <w:ind w:left="0"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F1A11" w14:textId="77777777" w:rsidR="00283E59" w:rsidRDefault="002A4217">
    <w:pPr>
      <w:spacing w:after="0" w:line="259" w:lineRule="auto"/>
      <w:ind w:left="14" w:right="0" w:firstLine="0"/>
      <w:jc w:val="left"/>
    </w:pPr>
    <w:r>
      <w:rPr>
        <w:rFonts w:ascii="Times New Roman" w:eastAsia="Times New Roman" w:hAnsi="Times New Roman" w:cs="Times New Roman"/>
        <w:sz w:val="24"/>
      </w:rPr>
      <w:t xml:space="preserve"> </w:t>
    </w:r>
  </w:p>
  <w:p w14:paraId="7837E3ED" w14:textId="77777777" w:rsidR="00283E59" w:rsidRDefault="002A4217">
    <w:pPr>
      <w:tabs>
        <w:tab w:val="right" w:pos="9636"/>
      </w:tabs>
      <w:spacing w:after="0" w:line="259" w:lineRule="auto"/>
      <w:ind w:left="0" w:right="-2" w:firstLine="0"/>
      <w:jc w:val="left"/>
    </w:pPr>
    <w:r>
      <w:rPr>
        <w:sz w:val="18"/>
      </w:rPr>
      <w:t>Consultation n</w:t>
    </w:r>
    <w:proofErr w:type="gramStart"/>
    <w:r>
      <w:rPr>
        <w:sz w:val="18"/>
      </w:rPr>
      <w:t>°:</w:t>
    </w:r>
    <w:proofErr w:type="gramEnd"/>
    <w:r>
      <w:rPr>
        <w:sz w:val="18"/>
      </w:rPr>
      <w:t xml:space="preserve"> 2</w:t>
    </w:r>
    <w:fldSimple w:instr=" NUMPAGES   \* MERGEFORMAT ">
      <w:r w:rsidR="00283E59">
        <w:rPr>
          <w:sz w:val="18"/>
        </w:rPr>
        <w:t>5</w:t>
      </w:r>
    </w:fldSimple>
    <w:r>
      <w:rPr>
        <w:sz w:val="18"/>
      </w:rPr>
      <w:t xml:space="preserve">HTEGAR01L </w:t>
    </w:r>
    <w:r>
      <w:rPr>
        <w:sz w:val="18"/>
      </w:rPr>
      <w:tab/>
      <w:t xml:space="preserve">Page </w:t>
    </w:r>
    <w:r>
      <w:fldChar w:fldCharType="begin"/>
    </w:r>
    <w:r>
      <w:instrText xml:space="preserve"> PAGE   \* MERGEFORMAT </w:instrText>
    </w:r>
    <w:r>
      <w:fldChar w:fldCharType="separate"/>
    </w:r>
    <w:r>
      <w:rPr>
        <w:sz w:val="18"/>
      </w:rPr>
      <w:t>3</w:t>
    </w:r>
    <w:r>
      <w:rPr>
        <w:sz w:val="18"/>
      </w:rPr>
      <w:fldChar w:fldCharType="end"/>
    </w:r>
    <w:r>
      <w:rPr>
        <w:sz w:val="18"/>
      </w:rPr>
      <w:t xml:space="preserve"> sur </w:t>
    </w:r>
    <w:fldSimple w:instr=" NUMPAGES   \* MERGEFORMAT ">
      <w:r w:rsidR="00283E59">
        <w:rPr>
          <w:sz w:val="18"/>
        </w:rPr>
        <w:t>5</w:t>
      </w:r>
    </w:fldSimple>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FE0B5" w14:textId="77777777" w:rsidR="00283E59" w:rsidRDefault="00283E59">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17387" w14:textId="77777777" w:rsidR="00283E59" w:rsidRDefault="002A4217">
    <w:pPr>
      <w:spacing w:after="0" w:line="259" w:lineRule="auto"/>
      <w:ind w:left="5" w:right="0" w:firstLine="0"/>
      <w:jc w:val="left"/>
    </w:pPr>
    <w:r>
      <w:rPr>
        <w:rFonts w:ascii="Times New Roman" w:eastAsia="Times New Roman" w:hAnsi="Times New Roman" w:cs="Times New Roman"/>
        <w:sz w:val="24"/>
      </w:rPr>
      <w:t xml:space="preserve"> </w:t>
    </w:r>
  </w:p>
  <w:p w14:paraId="7D39BF08" w14:textId="66DF8D17" w:rsidR="00283E59" w:rsidRDefault="002A4217">
    <w:pPr>
      <w:tabs>
        <w:tab w:val="right" w:pos="9625"/>
      </w:tabs>
      <w:spacing w:after="0" w:line="259" w:lineRule="auto"/>
      <w:ind w:left="0" w:right="-3" w:firstLine="0"/>
      <w:jc w:val="left"/>
    </w:pPr>
    <w:r>
      <w:rPr>
        <w:sz w:val="18"/>
      </w:rPr>
      <w:t>Consultation n</w:t>
    </w:r>
    <w:proofErr w:type="gramStart"/>
    <w:r>
      <w:rPr>
        <w:sz w:val="18"/>
      </w:rPr>
      <w:t>°:</w:t>
    </w:r>
    <w:proofErr w:type="gramEnd"/>
    <w:r>
      <w:rPr>
        <w:sz w:val="18"/>
      </w:rPr>
      <w:t xml:space="preserve"> 2</w:t>
    </w:r>
    <w:r w:rsidR="00E67BDE">
      <w:t>6</w:t>
    </w:r>
    <w:r>
      <w:rPr>
        <w:sz w:val="18"/>
      </w:rPr>
      <w:t>HTEGAR0</w:t>
    </w:r>
    <w:r w:rsidR="00E67BDE">
      <w:rPr>
        <w:sz w:val="18"/>
      </w:rPr>
      <w:t>2</w:t>
    </w:r>
    <w:r>
      <w:rPr>
        <w:sz w:val="18"/>
      </w:rPr>
      <w:t xml:space="preserve">L </w:t>
    </w:r>
    <w:r>
      <w:rPr>
        <w:sz w:val="18"/>
      </w:rPr>
      <w:tab/>
      <w:t xml:space="preserve">Page </w:t>
    </w:r>
    <w:r>
      <w:fldChar w:fldCharType="begin"/>
    </w:r>
    <w:r>
      <w:instrText xml:space="preserve"> PAGE   \* MERGEFORMAT </w:instrText>
    </w:r>
    <w:r>
      <w:fldChar w:fldCharType="separate"/>
    </w:r>
    <w:r>
      <w:rPr>
        <w:sz w:val="18"/>
      </w:rPr>
      <w:t>3</w:t>
    </w:r>
    <w:r>
      <w:rPr>
        <w:sz w:val="18"/>
      </w:rPr>
      <w:fldChar w:fldCharType="end"/>
    </w:r>
    <w:r>
      <w:rPr>
        <w:sz w:val="18"/>
      </w:rPr>
      <w:t xml:space="preserve"> sur </w:t>
    </w:r>
    <w:fldSimple w:instr=" NUMPAGES   \* MERGEFORMAT ">
      <w:r w:rsidR="00283E59">
        <w:rPr>
          <w:sz w:val="18"/>
        </w:rPr>
        <w:t>5</w:t>
      </w:r>
    </w:fldSimple>
    <w:r>
      <w:rPr>
        <w:sz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0CB7C" w14:textId="77777777" w:rsidR="00283E59" w:rsidRDefault="002A4217">
    <w:pPr>
      <w:spacing w:after="0" w:line="259" w:lineRule="auto"/>
      <w:ind w:left="5" w:right="0" w:firstLine="0"/>
      <w:jc w:val="left"/>
    </w:pPr>
    <w:r>
      <w:rPr>
        <w:rFonts w:ascii="Times New Roman" w:eastAsia="Times New Roman" w:hAnsi="Times New Roman" w:cs="Times New Roman"/>
        <w:sz w:val="24"/>
      </w:rPr>
      <w:t xml:space="preserve"> </w:t>
    </w:r>
  </w:p>
  <w:p w14:paraId="599B58D2" w14:textId="77777777" w:rsidR="00283E59" w:rsidRDefault="002A4217">
    <w:pPr>
      <w:tabs>
        <w:tab w:val="right" w:pos="9625"/>
      </w:tabs>
      <w:spacing w:after="0" w:line="259" w:lineRule="auto"/>
      <w:ind w:left="0" w:right="-3" w:firstLine="0"/>
      <w:jc w:val="left"/>
    </w:pPr>
    <w:r>
      <w:rPr>
        <w:sz w:val="18"/>
      </w:rPr>
      <w:t>Consultation n</w:t>
    </w:r>
    <w:proofErr w:type="gramStart"/>
    <w:r>
      <w:rPr>
        <w:sz w:val="18"/>
      </w:rPr>
      <w:t>°:</w:t>
    </w:r>
    <w:proofErr w:type="gramEnd"/>
    <w:r>
      <w:rPr>
        <w:sz w:val="18"/>
      </w:rPr>
      <w:t xml:space="preserve"> 2</w:t>
    </w:r>
    <w:fldSimple w:instr=" NUMPAGES   \* MERGEFORMAT ">
      <w:r w:rsidR="00283E59">
        <w:rPr>
          <w:sz w:val="18"/>
        </w:rPr>
        <w:t>5</w:t>
      </w:r>
    </w:fldSimple>
    <w:r>
      <w:rPr>
        <w:sz w:val="18"/>
      </w:rPr>
      <w:t xml:space="preserve">HTEGAR01L </w:t>
    </w:r>
    <w:r>
      <w:rPr>
        <w:sz w:val="18"/>
      </w:rPr>
      <w:tab/>
      <w:t xml:space="preserve">Page </w:t>
    </w:r>
    <w:r>
      <w:fldChar w:fldCharType="begin"/>
    </w:r>
    <w:r>
      <w:instrText xml:space="preserve"> PAGE   \* MERGEFORMAT </w:instrText>
    </w:r>
    <w:r>
      <w:fldChar w:fldCharType="separate"/>
    </w:r>
    <w:r>
      <w:rPr>
        <w:sz w:val="18"/>
      </w:rPr>
      <w:t>3</w:t>
    </w:r>
    <w:r>
      <w:rPr>
        <w:sz w:val="18"/>
      </w:rPr>
      <w:fldChar w:fldCharType="end"/>
    </w:r>
    <w:r>
      <w:rPr>
        <w:sz w:val="18"/>
      </w:rPr>
      <w:t xml:space="preserve"> sur </w:t>
    </w:r>
    <w:fldSimple w:instr=" NUMPAGES   \* MERGEFORMAT ">
      <w:r w:rsidR="00283E59">
        <w:rPr>
          <w:sz w:val="18"/>
        </w:rPr>
        <w:t>5</w:t>
      </w:r>
    </w:fldSimple>
    <w:r>
      <w:rPr>
        <w:sz w:val="18"/>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42E74" w14:textId="77777777" w:rsidR="00283E59" w:rsidRDefault="002A4217">
    <w:pPr>
      <w:spacing w:after="0" w:line="259" w:lineRule="auto"/>
      <w:ind w:left="5" w:right="0" w:firstLine="0"/>
      <w:jc w:val="left"/>
    </w:pPr>
    <w:r>
      <w:rPr>
        <w:rFonts w:ascii="Times New Roman" w:eastAsia="Times New Roman" w:hAnsi="Times New Roman" w:cs="Times New Roman"/>
        <w:sz w:val="24"/>
      </w:rPr>
      <w:t xml:space="preserve"> </w:t>
    </w:r>
  </w:p>
  <w:p w14:paraId="29F6FD38" w14:textId="77777777" w:rsidR="00283E59" w:rsidRDefault="002A4217">
    <w:pPr>
      <w:tabs>
        <w:tab w:val="right" w:pos="9625"/>
      </w:tabs>
      <w:spacing w:after="0" w:line="259" w:lineRule="auto"/>
      <w:ind w:left="0" w:right="-3" w:firstLine="0"/>
      <w:jc w:val="left"/>
    </w:pPr>
    <w:r>
      <w:rPr>
        <w:sz w:val="18"/>
      </w:rPr>
      <w:t>Consultation n</w:t>
    </w:r>
    <w:proofErr w:type="gramStart"/>
    <w:r>
      <w:rPr>
        <w:sz w:val="18"/>
      </w:rPr>
      <w:t>°:</w:t>
    </w:r>
    <w:proofErr w:type="gramEnd"/>
    <w:r>
      <w:rPr>
        <w:sz w:val="18"/>
      </w:rPr>
      <w:t xml:space="preserve"> 2</w:t>
    </w:r>
    <w:fldSimple w:instr=" NUMPAGES   \* MERGEFORMAT ">
      <w:r w:rsidR="00283E59">
        <w:rPr>
          <w:sz w:val="18"/>
        </w:rPr>
        <w:t>5</w:t>
      </w:r>
    </w:fldSimple>
    <w:r>
      <w:rPr>
        <w:sz w:val="18"/>
      </w:rPr>
      <w:t xml:space="preserve">HTEGAR01L </w:t>
    </w:r>
    <w:r>
      <w:rPr>
        <w:sz w:val="18"/>
      </w:rPr>
      <w:tab/>
      <w:t xml:space="preserve">Page </w:t>
    </w:r>
    <w:r>
      <w:fldChar w:fldCharType="begin"/>
    </w:r>
    <w:r>
      <w:instrText xml:space="preserve"> PAGE   \* MERGEFORMAT </w:instrText>
    </w:r>
    <w:r>
      <w:fldChar w:fldCharType="separate"/>
    </w:r>
    <w:r>
      <w:rPr>
        <w:sz w:val="18"/>
      </w:rPr>
      <w:t>3</w:t>
    </w:r>
    <w:r>
      <w:rPr>
        <w:sz w:val="18"/>
      </w:rPr>
      <w:fldChar w:fldCharType="end"/>
    </w:r>
    <w:r>
      <w:rPr>
        <w:sz w:val="18"/>
      </w:rPr>
      <w:t xml:space="preserve"> sur </w:t>
    </w:r>
    <w:fldSimple w:instr=" NUMPAGES   \* MERGEFORMAT ">
      <w:r w:rsidR="00283E59">
        <w:rPr>
          <w:sz w:val="18"/>
        </w:rPr>
        <w:t>5</w:t>
      </w:r>
    </w:fldSimple>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AF99A" w14:textId="77777777" w:rsidR="00F5747E" w:rsidRDefault="00F5747E">
      <w:pPr>
        <w:spacing w:after="0" w:line="240" w:lineRule="auto"/>
      </w:pPr>
      <w:r>
        <w:separator/>
      </w:r>
    </w:p>
  </w:footnote>
  <w:footnote w:type="continuationSeparator" w:id="0">
    <w:p w14:paraId="46F972E5" w14:textId="77777777" w:rsidR="00F5747E" w:rsidRDefault="00F574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492F"/>
    <w:multiLevelType w:val="hybridMultilevel"/>
    <w:tmpl w:val="A022BE60"/>
    <w:lvl w:ilvl="0" w:tplc="FB626F00">
      <w:start w:val="1"/>
      <w:numFmt w:val="decimal"/>
      <w:lvlText w:val="%1."/>
      <w:lvlJc w:val="left"/>
      <w:pPr>
        <w:ind w:left="72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C9432E"/>
    <w:multiLevelType w:val="hybridMultilevel"/>
    <w:tmpl w:val="AB846F2A"/>
    <w:lvl w:ilvl="0" w:tplc="D5CA6016">
      <w:start w:val="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2" w15:restartNumberingAfterBreak="0">
    <w:nsid w:val="0A52176F"/>
    <w:multiLevelType w:val="hybridMultilevel"/>
    <w:tmpl w:val="DD244940"/>
    <w:lvl w:ilvl="0" w:tplc="E58A93D6">
      <w:start w:val="1"/>
      <w:numFmt w:val="bullet"/>
      <w:lvlText w:val="-"/>
      <w:lvlJc w:val="left"/>
      <w:pPr>
        <w:ind w:left="370" w:hanging="360"/>
      </w:pPr>
      <w:rPr>
        <w:rFonts w:ascii="Arial" w:eastAsia="Times New Roman" w:hAnsi="Arial" w:cs="Arial" w:hint="default"/>
      </w:rPr>
    </w:lvl>
    <w:lvl w:ilvl="1" w:tplc="040C0003" w:tentative="1">
      <w:start w:val="1"/>
      <w:numFmt w:val="bullet"/>
      <w:lvlText w:val="o"/>
      <w:lvlJc w:val="left"/>
      <w:pPr>
        <w:ind w:left="1090" w:hanging="360"/>
      </w:pPr>
      <w:rPr>
        <w:rFonts w:ascii="Courier New" w:hAnsi="Courier New" w:cs="Courier New" w:hint="default"/>
      </w:rPr>
    </w:lvl>
    <w:lvl w:ilvl="2" w:tplc="040C0005" w:tentative="1">
      <w:start w:val="1"/>
      <w:numFmt w:val="bullet"/>
      <w:lvlText w:val=""/>
      <w:lvlJc w:val="left"/>
      <w:pPr>
        <w:ind w:left="1810" w:hanging="360"/>
      </w:pPr>
      <w:rPr>
        <w:rFonts w:ascii="Wingdings" w:hAnsi="Wingdings" w:hint="default"/>
      </w:rPr>
    </w:lvl>
    <w:lvl w:ilvl="3" w:tplc="040C0001" w:tentative="1">
      <w:start w:val="1"/>
      <w:numFmt w:val="bullet"/>
      <w:lvlText w:val=""/>
      <w:lvlJc w:val="left"/>
      <w:pPr>
        <w:ind w:left="2530" w:hanging="360"/>
      </w:pPr>
      <w:rPr>
        <w:rFonts w:ascii="Symbol" w:hAnsi="Symbol" w:hint="default"/>
      </w:rPr>
    </w:lvl>
    <w:lvl w:ilvl="4" w:tplc="040C0003" w:tentative="1">
      <w:start w:val="1"/>
      <w:numFmt w:val="bullet"/>
      <w:lvlText w:val="o"/>
      <w:lvlJc w:val="left"/>
      <w:pPr>
        <w:ind w:left="3250" w:hanging="360"/>
      </w:pPr>
      <w:rPr>
        <w:rFonts w:ascii="Courier New" w:hAnsi="Courier New" w:cs="Courier New" w:hint="default"/>
      </w:rPr>
    </w:lvl>
    <w:lvl w:ilvl="5" w:tplc="040C0005" w:tentative="1">
      <w:start w:val="1"/>
      <w:numFmt w:val="bullet"/>
      <w:lvlText w:val=""/>
      <w:lvlJc w:val="left"/>
      <w:pPr>
        <w:ind w:left="3970" w:hanging="360"/>
      </w:pPr>
      <w:rPr>
        <w:rFonts w:ascii="Wingdings" w:hAnsi="Wingdings" w:hint="default"/>
      </w:rPr>
    </w:lvl>
    <w:lvl w:ilvl="6" w:tplc="040C0001" w:tentative="1">
      <w:start w:val="1"/>
      <w:numFmt w:val="bullet"/>
      <w:lvlText w:val=""/>
      <w:lvlJc w:val="left"/>
      <w:pPr>
        <w:ind w:left="4690" w:hanging="360"/>
      </w:pPr>
      <w:rPr>
        <w:rFonts w:ascii="Symbol" w:hAnsi="Symbol" w:hint="default"/>
      </w:rPr>
    </w:lvl>
    <w:lvl w:ilvl="7" w:tplc="040C0003" w:tentative="1">
      <w:start w:val="1"/>
      <w:numFmt w:val="bullet"/>
      <w:lvlText w:val="o"/>
      <w:lvlJc w:val="left"/>
      <w:pPr>
        <w:ind w:left="5410" w:hanging="360"/>
      </w:pPr>
      <w:rPr>
        <w:rFonts w:ascii="Courier New" w:hAnsi="Courier New" w:cs="Courier New" w:hint="default"/>
      </w:rPr>
    </w:lvl>
    <w:lvl w:ilvl="8" w:tplc="040C0005" w:tentative="1">
      <w:start w:val="1"/>
      <w:numFmt w:val="bullet"/>
      <w:lvlText w:val=""/>
      <w:lvlJc w:val="left"/>
      <w:pPr>
        <w:ind w:left="6130" w:hanging="360"/>
      </w:pPr>
      <w:rPr>
        <w:rFonts w:ascii="Wingdings" w:hAnsi="Wingdings" w:hint="default"/>
      </w:rPr>
    </w:lvl>
  </w:abstractNum>
  <w:abstractNum w:abstractNumId="3" w15:restartNumberingAfterBreak="0">
    <w:nsid w:val="0D760E4E"/>
    <w:multiLevelType w:val="hybridMultilevel"/>
    <w:tmpl w:val="1C80B040"/>
    <w:lvl w:ilvl="0" w:tplc="779C0264">
      <w:start w:val="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0EBB4531"/>
    <w:multiLevelType w:val="hybridMultilevel"/>
    <w:tmpl w:val="21180DF6"/>
    <w:lvl w:ilvl="0" w:tplc="040C000F">
      <w:start w:val="1"/>
      <w:numFmt w:val="decimal"/>
      <w:lvlText w:val="%1."/>
      <w:lvlJc w:val="left"/>
      <w:pPr>
        <w:ind w:left="1154" w:hanging="360"/>
      </w:pPr>
    </w:lvl>
    <w:lvl w:ilvl="1" w:tplc="040C0019" w:tentative="1">
      <w:start w:val="1"/>
      <w:numFmt w:val="lowerLetter"/>
      <w:lvlText w:val="%2."/>
      <w:lvlJc w:val="left"/>
      <w:pPr>
        <w:ind w:left="1874" w:hanging="360"/>
      </w:pPr>
    </w:lvl>
    <w:lvl w:ilvl="2" w:tplc="040C001B" w:tentative="1">
      <w:start w:val="1"/>
      <w:numFmt w:val="lowerRoman"/>
      <w:lvlText w:val="%3."/>
      <w:lvlJc w:val="right"/>
      <w:pPr>
        <w:ind w:left="2594" w:hanging="180"/>
      </w:pPr>
    </w:lvl>
    <w:lvl w:ilvl="3" w:tplc="040C000F" w:tentative="1">
      <w:start w:val="1"/>
      <w:numFmt w:val="decimal"/>
      <w:lvlText w:val="%4."/>
      <w:lvlJc w:val="left"/>
      <w:pPr>
        <w:ind w:left="3314" w:hanging="360"/>
      </w:pPr>
    </w:lvl>
    <w:lvl w:ilvl="4" w:tplc="040C0019" w:tentative="1">
      <w:start w:val="1"/>
      <w:numFmt w:val="lowerLetter"/>
      <w:lvlText w:val="%5."/>
      <w:lvlJc w:val="left"/>
      <w:pPr>
        <w:ind w:left="4034" w:hanging="360"/>
      </w:pPr>
    </w:lvl>
    <w:lvl w:ilvl="5" w:tplc="040C001B" w:tentative="1">
      <w:start w:val="1"/>
      <w:numFmt w:val="lowerRoman"/>
      <w:lvlText w:val="%6."/>
      <w:lvlJc w:val="right"/>
      <w:pPr>
        <w:ind w:left="4754" w:hanging="180"/>
      </w:pPr>
    </w:lvl>
    <w:lvl w:ilvl="6" w:tplc="040C000F" w:tentative="1">
      <w:start w:val="1"/>
      <w:numFmt w:val="decimal"/>
      <w:lvlText w:val="%7."/>
      <w:lvlJc w:val="left"/>
      <w:pPr>
        <w:ind w:left="5474" w:hanging="360"/>
      </w:pPr>
    </w:lvl>
    <w:lvl w:ilvl="7" w:tplc="040C0019" w:tentative="1">
      <w:start w:val="1"/>
      <w:numFmt w:val="lowerLetter"/>
      <w:lvlText w:val="%8."/>
      <w:lvlJc w:val="left"/>
      <w:pPr>
        <w:ind w:left="6194" w:hanging="360"/>
      </w:pPr>
    </w:lvl>
    <w:lvl w:ilvl="8" w:tplc="040C001B" w:tentative="1">
      <w:start w:val="1"/>
      <w:numFmt w:val="lowerRoman"/>
      <w:lvlText w:val="%9."/>
      <w:lvlJc w:val="right"/>
      <w:pPr>
        <w:ind w:left="6914" w:hanging="180"/>
      </w:pPr>
    </w:lvl>
  </w:abstractNum>
  <w:abstractNum w:abstractNumId="5" w15:restartNumberingAfterBreak="0">
    <w:nsid w:val="179D184C"/>
    <w:multiLevelType w:val="hybridMultilevel"/>
    <w:tmpl w:val="5CCC9AE2"/>
    <w:lvl w:ilvl="0" w:tplc="D042030C">
      <w:start w:val="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6" w15:restartNumberingAfterBreak="0">
    <w:nsid w:val="184B24ED"/>
    <w:multiLevelType w:val="hybridMultilevel"/>
    <w:tmpl w:val="21D68200"/>
    <w:lvl w:ilvl="0" w:tplc="0C92C28C">
      <w:start w:val="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7" w15:restartNumberingAfterBreak="0">
    <w:nsid w:val="1D4F052E"/>
    <w:multiLevelType w:val="hybridMultilevel"/>
    <w:tmpl w:val="0706E05E"/>
    <w:lvl w:ilvl="0" w:tplc="72246ECC">
      <w:start w:val="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8" w15:restartNumberingAfterBreak="0">
    <w:nsid w:val="24D66750"/>
    <w:multiLevelType w:val="hybridMultilevel"/>
    <w:tmpl w:val="762876C0"/>
    <w:lvl w:ilvl="0" w:tplc="1EF4CD9A">
      <w:start w:val="1"/>
      <w:numFmt w:val="bullet"/>
      <w:lvlText w:val="•"/>
      <w:lvlJc w:val="left"/>
      <w:pPr>
        <w:ind w:left="14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5223AA2">
      <w:start w:val="1"/>
      <w:numFmt w:val="bullet"/>
      <w:lvlText w:val="o"/>
      <w:lvlJc w:val="left"/>
      <w:pPr>
        <w:ind w:left="21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3300A4C">
      <w:start w:val="1"/>
      <w:numFmt w:val="bullet"/>
      <w:lvlText w:val="▪"/>
      <w:lvlJc w:val="left"/>
      <w:pPr>
        <w:ind w:left="28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756980A">
      <w:start w:val="1"/>
      <w:numFmt w:val="bullet"/>
      <w:lvlText w:val="•"/>
      <w:lvlJc w:val="left"/>
      <w:pPr>
        <w:ind w:left="36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DAA042A">
      <w:start w:val="1"/>
      <w:numFmt w:val="bullet"/>
      <w:lvlText w:val="o"/>
      <w:lvlJc w:val="left"/>
      <w:pPr>
        <w:ind w:left="43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A1834D2">
      <w:start w:val="1"/>
      <w:numFmt w:val="bullet"/>
      <w:lvlText w:val="▪"/>
      <w:lvlJc w:val="left"/>
      <w:pPr>
        <w:ind w:left="50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8D2D080">
      <w:start w:val="1"/>
      <w:numFmt w:val="bullet"/>
      <w:lvlText w:val="•"/>
      <w:lvlJc w:val="left"/>
      <w:pPr>
        <w:ind w:left="57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FD82D46">
      <w:start w:val="1"/>
      <w:numFmt w:val="bullet"/>
      <w:lvlText w:val="o"/>
      <w:lvlJc w:val="left"/>
      <w:pPr>
        <w:ind w:left="64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6D80B06">
      <w:start w:val="1"/>
      <w:numFmt w:val="bullet"/>
      <w:lvlText w:val="▪"/>
      <w:lvlJc w:val="left"/>
      <w:pPr>
        <w:ind w:left="72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5995C0F"/>
    <w:multiLevelType w:val="multilevel"/>
    <w:tmpl w:val="D28E4684"/>
    <w:lvl w:ilvl="0">
      <w:start w:val="4"/>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3A8665E0"/>
    <w:multiLevelType w:val="hybridMultilevel"/>
    <w:tmpl w:val="B09E2E8A"/>
    <w:lvl w:ilvl="0" w:tplc="040C000F">
      <w:start w:val="1"/>
      <w:numFmt w:val="decimal"/>
      <w:lvlText w:val="%1."/>
      <w:lvlJc w:val="left"/>
      <w:pPr>
        <w:ind w:left="780" w:hanging="360"/>
      </w:p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1" w15:restartNumberingAfterBreak="0">
    <w:nsid w:val="43240C63"/>
    <w:multiLevelType w:val="hybridMultilevel"/>
    <w:tmpl w:val="21180DF6"/>
    <w:lvl w:ilvl="0" w:tplc="FFFFFFFF">
      <w:start w:val="1"/>
      <w:numFmt w:val="decimal"/>
      <w:lvlText w:val="%1."/>
      <w:lvlJc w:val="left"/>
      <w:pPr>
        <w:ind w:left="1154" w:hanging="360"/>
      </w:pPr>
    </w:lvl>
    <w:lvl w:ilvl="1" w:tplc="FFFFFFFF" w:tentative="1">
      <w:start w:val="1"/>
      <w:numFmt w:val="lowerLetter"/>
      <w:lvlText w:val="%2."/>
      <w:lvlJc w:val="left"/>
      <w:pPr>
        <w:ind w:left="1874" w:hanging="360"/>
      </w:pPr>
    </w:lvl>
    <w:lvl w:ilvl="2" w:tplc="FFFFFFFF" w:tentative="1">
      <w:start w:val="1"/>
      <w:numFmt w:val="lowerRoman"/>
      <w:lvlText w:val="%3."/>
      <w:lvlJc w:val="right"/>
      <w:pPr>
        <w:ind w:left="2594" w:hanging="180"/>
      </w:pPr>
    </w:lvl>
    <w:lvl w:ilvl="3" w:tplc="FFFFFFFF" w:tentative="1">
      <w:start w:val="1"/>
      <w:numFmt w:val="decimal"/>
      <w:lvlText w:val="%4."/>
      <w:lvlJc w:val="left"/>
      <w:pPr>
        <w:ind w:left="3314" w:hanging="360"/>
      </w:pPr>
    </w:lvl>
    <w:lvl w:ilvl="4" w:tplc="FFFFFFFF" w:tentative="1">
      <w:start w:val="1"/>
      <w:numFmt w:val="lowerLetter"/>
      <w:lvlText w:val="%5."/>
      <w:lvlJc w:val="left"/>
      <w:pPr>
        <w:ind w:left="4034" w:hanging="360"/>
      </w:pPr>
    </w:lvl>
    <w:lvl w:ilvl="5" w:tplc="FFFFFFFF" w:tentative="1">
      <w:start w:val="1"/>
      <w:numFmt w:val="lowerRoman"/>
      <w:lvlText w:val="%6."/>
      <w:lvlJc w:val="right"/>
      <w:pPr>
        <w:ind w:left="4754" w:hanging="180"/>
      </w:pPr>
    </w:lvl>
    <w:lvl w:ilvl="6" w:tplc="FFFFFFFF" w:tentative="1">
      <w:start w:val="1"/>
      <w:numFmt w:val="decimal"/>
      <w:lvlText w:val="%7."/>
      <w:lvlJc w:val="left"/>
      <w:pPr>
        <w:ind w:left="5474" w:hanging="360"/>
      </w:pPr>
    </w:lvl>
    <w:lvl w:ilvl="7" w:tplc="FFFFFFFF" w:tentative="1">
      <w:start w:val="1"/>
      <w:numFmt w:val="lowerLetter"/>
      <w:lvlText w:val="%8."/>
      <w:lvlJc w:val="left"/>
      <w:pPr>
        <w:ind w:left="6194" w:hanging="360"/>
      </w:pPr>
    </w:lvl>
    <w:lvl w:ilvl="8" w:tplc="FFFFFFFF" w:tentative="1">
      <w:start w:val="1"/>
      <w:numFmt w:val="lowerRoman"/>
      <w:lvlText w:val="%9."/>
      <w:lvlJc w:val="right"/>
      <w:pPr>
        <w:ind w:left="6914" w:hanging="180"/>
      </w:pPr>
    </w:lvl>
  </w:abstractNum>
  <w:abstractNum w:abstractNumId="12" w15:restartNumberingAfterBreak="0">
    <w:nsid w:val="44CA4706"/>
    <w:multiLevelType w:val="hybridMultilevel"/>
    <w:tmpl w:val="DD06D4E8"/>
    <w:lvl w:ilvl="0" w:tplc="040C000F">
      <w:start w:val="1"/>
      <w:numFmt w:val="decimal"/>
      <w:lvlText w:val="%1."/>
      <w:lvlJc w:val="left"/>
      <w:pPr>
        <w:ind w:left="730" w:hanging="360"/>
      </w:pPr>
    </w:lvl>
    <w:lvl w:ilvl="1" w:tplc="040C0019" w:tentative="1">
      <w:start w:val="1"/>
      <w:numFmt w:val="lowerLetter"/>
      <w:lvlText w:val="%2."/>
      <w:lvlJc w:val="left"/>
      <w:pPr>
        <w:ind w:left="1450" w:hanging="360"/>
      </w:pPr>
    </w:lvl>
    <w:lvl w:ilvl="2" w:tplc="040C001B" w:tentative="1">
      <w:start w:val="1"/>
      <w:numFmt w:val="lowerRoman"/>
      <w:lvlText w:val="%3."/>
      <w:lvlJc w:val="right"/>
      <w:pPr>
        <w:ind w:left="2170" w:hanging="180"/>
      </w:pPr>
    </w:lvl>
    <w:lvl w:ilvl="3" w:tplc="040C000F" w:tentative="1">
      <w:start w:val="1"/>
      <w:numFmt w:val="decimal"/>
      <w:lvlText w:val="%4."/>
      <w:lvlJc w:val="left"/>
      <w:pPr>
        <w:ind w:left="2890" w:hanging="360"/>
      </w:pPr>
    </w:lvl>
    <w:lvl w:ilvl="4" w:tplc="040C0019" w:tentative="1">
      <w:start w:val="1"/>
      <w:numFmt w:val="lowerLetter"/>
      <w:lvlText w:val="%5."/>
      <w:lvlJc w:val="left"/>
      <w:pPr>
        <w:ind w:left="3610" w:hanging="360"/>
      </w:pPr>
    </w:lvl>
    <w:lvl w:ilvl="5" w:tplc="040C001B" w:tentative="1">
      <w:start w:val="1"/>
      <w:numFmt w:val="lowerRoman"/>
      <w:lvlText w:val="%6."/>
      <w:lvlJc w:val="right"/>
      <w:pPr>
        <w:ind w:left="4330" w:hanging="180"/>
      </w:pPr>
    </w:lvl>
    <w:lvl w:ilvl="6" w:tplc="040C000F" w:tentative="1">
      <w:start w:val="1"/>
      <w:numFmt w:val="decimal"/>
      <w:lvlText w:val="%7."/>
      <w:lvlJc w:val="left"/>
      <w:pPr>
        <w:ind w:left="5050" w:hanging="360"/>
      </w:pPr>
    </w:lvl>
    <w:lvl w:ilvl="7" w:tplc="040C0019" w:tentative="1">
      <w:start w:val="1"/>
      <w:numFmt w:val="lowerLetter"/>
      <w:lvlText w:val="%8."/>
      <w:lvlJc w:val="left"/>
      <w:pPr>
        <w:ind w:left="5770" w:hanging="360"/>
      </w:pPr>
    </w:lvl>
    <w:lvl w:ilvl="8" w:tplc="040C001B" w:tentative="1">
      <w:start w:val="1"/>
      <w:numFmt w:val="lowerRoman"/>
      <w:lvlText w:val="%9."/>
      <w:lvlJc w:val="right"/>
      <w:pPr>
        <w:ind w:left="6490" w:hanging="180"/>
      </w:pPr>
    </w:lvl>
  </w:abstractNum>
  <w:abstractNum w:abstractNumId="13" w15:restartNumberingAfterBreak="0">
    <w:nsid w:val="4EB824C8"/>
    <w:multiLevelType w:val="hybridMultilevel"/>
    <w:tmpl w:val="79E23F14"/>
    <w:lvl w:ilvl="0" w:tplc="2410E01E">
      <w:start w:val="3"/>
      <w:numFmt w:val="bullet"/>
      <w:lvlText w:val="-"/>
      <w:lvlJc w:val="left"/>
      <w:pPr>
        <w:ind w:left="355" w:hanging="360"/>
      </w:pPr>
      <w:rPr>
        <w:rFonts w:ascii="Arial" w:eastAsia="Arial" w:hAnsi="Arial" w:cs="Arial" w:hint="default"/>
        <w:color w:val="365F91"/>
        <w:u w:val="single"/>
      </w:rPr>
    </w:lvl>
    <w:lvl w:ilvl="1" w:tplc="040C0003" w:tentative="1">
      <w:start w:val="1"/>
      <w:numFmt w:val="bullet"/>
      <w:lvlText w:val="o"/>
      <w:lvlJc w:val="left"/>
      <w:pPr>
        <w:ind w:left="1075" w:hanging="360"/>
      </w:pPr>
      <w:rPr>
        <w:rFonts w:ascii="Courier New" w:hAnsi="Courier New" w:cs="Courier New" w:hint="default"/>
      </w:rPr>
    </w:lvl>
    <w:lvl w:ilvl="2" w:tplc="040C0005" w:tentative="1">
      <w:start w:val="1"/>
      <w:numFmt w:val="bullet"/>
      <w:lvlText w:val=""/>
      <w:lvlJc w:val="left"/>
      <w:pPr>
        <w:ind w:left="1795" w:hanging="360"/>
      </w:pPr>
      <w:rPr>
        <w:rFonts w:ascii="Wingdings" w:hAnsi="Wingdings" w:hint="default"/>
      </w:rPr>
    </w:lvl>
    <w:lvl w:ilvl="3" w:tplc="040C0001" w:tentative="1">
      <w:start w:val="1"/>
      <w:numFmt w:val="bullet"/>
      <w:lvlText w:val=""/>
      <w:lvlJc w:val="left"/>
      <w:pPr>
        <w:ind w:left="2515" w:hanging="360"/>
      </w:pPr>
      <w:rPr>
        <w:rFonts w:ascii="Symbol" w:hAnsi="Symbol" w:hint="default"/>
      </w:rPr>
    </w:lvl>
    <w:lvl w:ilvl="4" w:tplc="040C0003" w:tentative="1">
      <w:start w:val="1"/>
      <w:numFmt w:val="bullet"/>
      <w:lvlText w:val="o"/>
      <w:lvlJc w:val="left"/>
      <w:pPr>
        <w:ind w:left="3235" w:hanging="360"/>
      </w:pPr>
      <w:rPr>
        <w:rFonts w:ascii="Courier New" w:hAnsi="Courier New" w:cs="Courier New" w:hint="default"/>
      </w:rPr>
    </w:lvl>
    <w:lvl w:ilvl="5" w:tplc="040C0005" w:tentative="1">
      <w:start w:val="1"/>
      <w:numFmt w:val="bullet"/>
      <w:lvlText w:val=""/>
      <w:lvlJc w:val="left"/>
      <w:pPr>
        <w:ind w:left="3955" w:hanging="360"/>
      </w:pPr>
      <w:rPr>
        <w:rFonts w:ascii="Wingdings" w:hAnsi="Wingdings" w:hint="default"/>
      </w:rPr>
    </w:lvl>
    <w:lvl w:ilvl="6" w:tplc="040C0001" w:tentative="1">
      <w:start w:val="1"/>
      <w:numFmt w:val="bullet"/>
      <w:lvlText w:val=""/>
      <w:lvlJc w:val="left"/>
      <w:pPr>
        <w:ind w:left="4675" w:hanging="360"/>
      </w:pPr>
      <w:rPr>
        <w:rFonts w:ascii="Symbol" w:hAnsi="Symbol" w:hint="default"/>
      </w:rPr>
    </w:lvl>
    <w:lvl w:ilvl="7" w:tplc="040C0003" w:tentative="1">
      <w:start w:val="1"/>
      <w:numFmt w:val="bullet"/>
      <w:lvlText w:val="o"/>
      <w:lvlJc w:val="left"/>
      <w:pPr>
        <w:ind w:left="5395" w:hanging="360"/>
      </w:pPr>
      <w:rPr>
        <w:rFonts w:ascii="Courier New" w:hAnsi="Courier New" w:cs="Courier New" w:hint="default"/>
      </w:rPr>
    </w:lvl>
    <w:lvl w:ilvl="8" w:tplc="040C0005" w:tentative="1">
      <w:start w:val="1"/>
      <w:numFmt w:val="bullet"/>
      <w:lvlText w:val=""/>
      <w:lvlJc w:val="left"/>
      <w:pPr>
        <w:ind w:left="6115" w:hanging="360"/>
      </w:pPr>
      <w:rPr>
        <w:rFonts w:ascii="Wingdings" w:hAnsi="Wingdings" w:hint="default"/>
      </w:rPr>
    </w:lvl>
  </w:abstractNum>
  <w:abstractNum w:abstractNumId="14" w15:restartNumberingAfterBreak="0">
    <w:nsid w:val="66EC3DDE"/>
    <w:multiLevelType w:val="hybridMultilevel"/>
    <w:tmpl w:val="8598BA32"/>
    <w:lvl w:ilvl="0" w:tplc="2C18E5FC">
      <w:start w:val="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5" w15:restartNumberingAfterBreak="0">
    <w:nsid w:val="6A004548"/>
    <w:multiLevelType w:val="hybridMultilevel"/>
    <w:tmpl w:val="708C18BE"/>
    <w:lvl w:ilvl="0" w:tplc="27F65842">
      <w:start w:val="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6" w15:restartNumberingAfterBreak="0">
    <w:nsid w:val="6F491C14"/>
    <w:multiLevelType w:val="hybridMultilevel"/>
    <w:tmpl w:val="80000EBA"/>
    <w:lvl w:ilvl="0" w:tplc="41C0C8EC">
      <w:start w:val="1"/>
      <w:numFmt w:val="bullet"/>
      <w:lvlText w:val="-"/>
      <w:lvlJc w:val="left"/>
      <w:pPr>
        <w:ind w:left="477" w:hanging="360"/>
      </w:pPr>
      <w:rPr>
        <w:rFonts w:ascii="Arial" w:eastAsia="Times New Roman" w:hAnsi="Arial" w:cs="Arial" w:hint="default"/>
      </w:rPr>
    </w:lvl>
    <w:lvl w:ilvl="1" w:tplc="040C0003" w:tentative="1">
      <w:start w:val="1"/>
      <w:numFmt w:val="bullet"/>
      <w:lvlText w:val="o"/>
      <w:lvlJc w:val="left"/>
      <w:pPr>
        <w:ind w:left="1197" w:hanging="360"/>
      </w:pPr>
      <w:rPr>
        <w:rFonts w:ascii="Courier New" w:hAnsi="Courier New" w:cs="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cs="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cs="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7" w15:restartNumberingAfterBreak="0">
    <w:nsid w:val="72502742"/>
    <w:multiLevelType w:val="hybridMultilevel"/>
    <w:tmpl w:val="DA8CB2C4"/>
    <w:lvl w:ilvl="0" w:tplc="E3B41EB8">
      <w:start w:val="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num w:numId="1" w16cid:durableId="821118236">
    <w:abstractNumId w:val="8"/>
  </w:num>
  <w:num w:numId="2" w16cid:durableId="1941179989">
    <w:abstractNumId w:val="4"/>
  </w:num>
  <w:num w:numId="3" w16cid:durableId="873688454">
    <w:abstractNumId w:val="2"/>
  </w:num>
  <w:num w:numId="4" w16cid:durableId="770972600">
    <w:abstractNumId w:val="16"/>
  </w:num>
  <w:num w:numId="5" w16cid:durableId="1469399178">
    <w:abstractNumId w:val="11"/>
  </w:num>
  <w:num w:numId="6" w16cid:durableId="1068383914">
    <w:abstractNumId w:val="10"/>
  </w:num>
  <w:num w:numId="7" w16cid:durableId="1044524191">
    <w:abstractNumId w:val="14"/>
  </w:num>
  <w:num w:numId="8" w16cid:durableId="1663462835">
    <w:abstractNumId w:val="7"/>
  </w:num>
  <w:num w:numId="9" w16cid:durableId="751780845">
    <w:abstractNumId w:val="15"/>
  </w:num>
  <w:num w:numId="10" w16cid:durableId="964001666">
    <w:abstractNumId w:val="17"/>
  </w:num>
  <w:num w:numId="11" w16cid:durableId="39864891">
    <w:abstractNumId w:val="1"/>
  </w:num>
  <w:num w:numId="12" w16cid:durableId="1186404332">
    <w:abstractNumId w:val="5"/>
  </w:num>
  <w:num w:numId="13" w16cid:durableId="382217605">
    <w:abstractNumId w:val="6"/>
  </w:num>
  <w:num w:numId="14" w16cid:durableId="1225876581">
    <w:abstractNumId w:val="3"/>
  </w:num>
  <w:num w:numId="15" w16cid:durableId="1127817838">
    <w:abstractNumId w:val="13"/>
  </w:num>
  <w:num w:numId="16" w16cid:durableId="1810440116">
    <w:abstractNumId w:val="0"/>
  </w:num>
  <w:num w:numId="17" w16cid:durableId="35007845">
    <w:abstractNumId w:val="12"/>
  </w:num>
  <w:num w:numId="18" w16cid:durableId="121111080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E59"/>
    <w:rsid w:val="00021852"/>
    <w:rsid w:val="000A6202"/>
    <w:rsid w:val="000D1509"/>
    <w:rsid w:val="001A3DDB"/>
    <w:rsid w:val="001E448F"/>
    <w:rsid w:val="00200F2E"/>
    <w:rsid w:val="00250C4C"/>
    <w:rsid w:val="00283E59"/>
    <w:rsid w:val="002A4217"/>
    <w:rsid w:val="003B4A88"/>
    <w:rsid w:val="003F5DCB"/>
    <w:rsid w:val="0043515D"/>
    <w:rsid w:val="0071584C"/>
    <w:rsid w:val="007F107D"/>
    <w:rsid w:val="00845827"/>
    <w:rsid w:val="0091185A"/>
    <w:rsid w:val="00A20048"/>
    <w:rsid w:val="00BE7E91"/>
    <w:rsid w:val="00C25FF5"/>
    <w:rsid w:val="00D47869"/>
    <w:rsid w:val="00DB316D"/>
    <w:rsid w:val="00DB776C"/>
    <w:rsid w:val="00E555BB"/>
    <w:rsid w:val="00E67BDE"/>
    <w:rsid w:val="00F11732"/>
    <w:rsid w:val="00F574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DCE76"/>
  <w15:docId w15:val="{999BB26C-64F8-42C1-B023-5FA03A2EB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15" w:right="4" w:hanging="5"/>
      <w:jc w:val="both"/>
    </w:pPr>
    <w:rPr>
      <w:rFonts w:ascii="Arial" w:eastAsia="Arial" w:hAnsi="Arial" w:cs="Arial"/>
      <w:color w:val="000000"/>
      <w:sz w:val="20"/>
    </w:rPr>
  </w:style>
  <w:style w:type="paragraph" w:styleId="Titre1">
    <w:name w:val="heading 1"/>
    <w:next w:val="Normal"/>
    <w:link w:val="Titre1Car"/>
    <w:uiPriority w:val="9"/>
    <w:qFormat/>
    <w:pPr>
      <w:keepNext/>
      <w:keepLines/>
      <w:spacing w:after="0" w:line="259" w:lineRule="auto"/>
      <w:ind w:left="269" w:hanging="10"/>
      <w:outlineLvl w:val="0"/>
    </w:pPr>
    <w:rPr>
      <w:rFonts w:ascii="Arial" w:eastAsia="Arial" w:hAnsi="Arial" w:cs="Arial"/>
      <w:b/>
      <w:color w:val="000000"/>
      <w:sz w:val="28"/>
    </w:rPr>
  </w:style>
  <w:style w:type="paragraph" w:styleId="Titre2">
    <w:name w:val="heading 2"/>
    <w:next w:val="Normal"/>
    <w:link w:val="Titre2Car"/>
    <w:uiPriority w:val="9"/>
    <w:unhideWhenUsed/>
    <w:qFormat/>
    <w:pPr>
      <w:keepNext/>
      <w:keepLines/>
      <w:spacing w:after="5" w:line="259" w:lineRule="auto"/>
      <w:ind w:left="384" w:hanging="10"/>
      <w:outlineLvl w:val="1"/>
    </w:pPr>
    <w:rPr>
      <w:rFonts w:ascii="Arial" w:eastAsia="Arial" w:hAnsi="Arial" w:cs="Arial"/>
      <w:b/>
      <w:color w:val="000000"/>
      <w:sz w:val="26"/>
    </w:rPr>
  </w:style>
  <w:style w:type="paragraph" w:styleId="Titre3">
    <w:name w:val="heading 3"/>
    <w:next w:val="Normal"/>
    <w:link w:val="Titre3Car"/>
    <w:uiPriority w:val="9"/>
    <w:unhideWhenUsed/>
    <w:qFormat/>
    <w:pPr>
      <w:keepNext/>
      <w:keepLines/>
      <w:spacing w:after="4" w:line="269" w:lineRule="auto"/>
      <w:ind w:left="24" w:hanging="10"/>
      <w:outlineLvl w:val="2"/>
    </w:pPr>
    <w:rPr>
      <w:rFonts w:ascii="Arial" w:eastAsia="Arial" w:hAnsi="Arial" w:cs="Arial"/>
      <w:b/>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Pr>
      <w:rFonts w:ascii="Arial" w:eastAsia="Arial" w:hAnsi="Arial" w:cs="Arial"/>
      <w:b/>
      <w:color w:val="000000"/>
      <w:sz w:val="20"/>
    </w:rPr>
  </w:style>
  <w:style w:type="character" w:customStyle="1" w:styleId="Titre2Car">
    <w:name w:val="Titre 2 Car"/>
    <w:link w:val="Titre2"/>
    <w:rPr>
      <w:rFonts w:ascii="Arial" w:eastAsia="Arial" w:hAnsi="Arial" w:cs="Arial"/>
      <w:b/>
      <w:color w:val="000000"/>
      <w:sz w:val="26"/>
    </w:rPr>
  </w:style>
  <w:style w:type="character" w:customStyle="1" w:styleId="Titre1Car">
    <w:name w:val="Titre 1 Car"/>
    <w:link w:val="Titre1"/>
    <w:rPr>
      <w:rFonts w:ascii="Arial" w:eastAsia="Arial" w:hAnsi="Arial" w:cs="Arial"/>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34"/>
    <w:qFormat/>
    <w:rsid w:val="00A20048"/>
    <w:pPr>
      <w:ind w:left="720"/>
      <w:contextualSpacing/>
    </w:pPr>
  </w:style>
  <w:style w:type="character" w:styleId="Lienhypertexte">
    <w:name w:val="Hyperlink"/>
    <w:basedOn w:val="Policepardfaut"/>
    <w:uiPriority w:val="99"/>
    <w:unhideWhenUsed/>
    <w:rsid w:val="002A4217"/>
    <w:rPr>
      <w:color w:val="467886" w:themeColor="hyperlink"/>
      <w:u w:val="single"/>
    </w:rPr>
  </w:style>
  <w:style w:type="character" w:styleId="Mentionnonrsolue">
    <w:name w:val="Unresolved Mention"/>
    <w:basedOn w:val="Policepardfaut"/>
    <w:uiPriority w:val="99"/>
    <w:semiHidden/>
    <w:unhideWhenUsed/>
    <w:rsid w:val="002A4217"/>
    <w:rPr>
      <w:color w:val="605E5C"/>
      <w:shd w:val="clear" w:color="auto" w:fill="E1DFDD"/>
    </w:rPr>
  </w:style>
  <w:style w:type="paragraph" w:styleId="Corpsdetexte">
    <w:name w:val="Body Text"/>
    <w:basedOn w:val="Normal"/>
    <w:link w:val="CorpsdetexteCar"/>
    <w:uiPriority w:val="1"/>
    <w:qFormat/>
    <w:rsid w:val="002A4217"/>
    <w:pPr>
      <w:widowControl w:val="0"/>
      <w:autoSpaceDE w:val="0"/>
      <w:autoSpaceDN w:val="0"/>
      <w:spacing w:after="0" w:line="240" w:lineRule="auto"/>
      <w:ind w:left="0" w:right="0" w:firstLine="0"/>
      <w:jc w:val="left"/>
    </w:pPr>
    <w:rPr>
      <w:rFonts w:ascii="Arial MT" w:eastAsia="Arial MT" w:hAnsi="Arial MT" w:cs="Arial MT"/>
      <w:color w:val="auto"/>
      <w:kern w:val="0"/>
      <w:szCs w:val="20"/>
      <w:lang w:eastAsia="en-US"/>
      <w14:ligatures w14:val="none"/>
    </w:rPr>
  </w:style>
  <w:style w:type="character" w:customStyle="1" w:styleId="CorpsdetexteCar">
    <w:name w:val="Corps de texte Car"/>
    <w:basedOn w:val="Policepardfaut"/>
    <w:link w:val="Corpsdetexte"/>
    <w:uiPriority w:val="1"/>
    <w:rsid w:val="002A4217"/>
    <w:rPr>
      <w:rFonts w:ascii="Arial MT" w:eastAsia="Arial MT" w:hAnsi="Arial MT" w:cs="Arial MT"/>
      <w:kern w:val="0"/>
      <w:sz w:val="20"/>
      <w:szCs w:val="20"/>
      <w:lang w:eastAsia="en-US"/>
      <w14:ligatures w14:val="none"/>
    </w:rPr>
  </w:style>
  <w:style w:type="paragraph" w:styleId="En-tte">
    <w:name w:val="header"/>
    <w:basedOn w:val="Normal"/>
    <w:link w:val="En-tteCar"/>
    <w:uiPriority w:val="99"/>
    <w:unhideWhenUsed/>
    <w:rsid w:val="00E67BDE"/>
    <w:pPr>
      <w:tabs>
        <w:tab w:val="center" w:pos="4536"/>
        <w:tab w:val="right" w:pos="9072"/>
      </w:tabs>
      <w:spacing w:after="0" w:line="240" w:lineRule="auto"/>
    </w:pPr>
  </w:style>
  <w:style w:type="character" w:customStyle="1" w:styleId="En-tteCar">
    <w:name w:val="En-tête Car"/>
    <w:basedOn w:val="Policepardfaut"/>
    <w:link w:val="En-tte"/>
    <w:uiPriority w:val="99"/>
    <w:rsid w:val="00E67BDE"/>
    <w:rPr>
      <w:rFonts w:ascii="Arial" w:eastAsia="Arial" w:hAnsi="Arial" w:cs="Arial"/>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jc.ramis@toulouse.cci.f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1201</Words>
  <Characters>6609</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Pierre-Etienne NOBLE</dc:creator>
  <cp:keywords/>
  <cp:lastModifiedBy>Elena REQUENA</cp:lastModifiedBy>
  <cp:revision>8</cp:revision>
  <dcterms:created xsi:type="dcterms:W3CDTF">2026-01-22T11:14:00Z</dcterms:created>
  <dcterms:modified xsi:type="dcterms:W3CDTF">2026-02-06T08:09:00Z</dcterms:modified>
</cp:coreProperties>
</file>